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A4F57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960" w:lineRule="atLeast"/>
        <w:ind w:left="0" w:right="0" w:firstLine="0"/>
        <w:jc w:val="center"/>
        <w:rPr>
          <w:rFonts w:ascii="Arial" w:hAnsi="Arial" w:eastAsia="Arial" w:cs="Arial"/>
          <w:b/>
          <w:bCs/>
          <w:i w:val="0"/>
          <w:iCs w:val="0"/>
          <w:caps w:val="0"/>
          <w:color w:val="DE0000"/>
          <w:spacing w:val="0"/>
          <w:sz w:val="76"/>
          <w:szCs w:val="76"/>
        </w:rPr>
      </w:pPr>
      <w:r>
        <w:rPr>
          <w:rFonts w:hint="default" w:ascii="Arial" w:hAnsi="Arial" w:eastAsia="Arial" w:cs="Arial"/>
          <w:b/>
          <w:bCs/>
          <w:i w:val="0"/>
          <w:iCs w:val="0"/>
          <w:caps w:val="0"/>
          <w:color w:val="DE0000"/>
          <w:spacing w:val="0"/>
          <w:sz w:val="76"/>
          <w:szCs w:val="76"/>
          <w:bdr w:val="none" w:color="auto" w:sz="0" w:space="0"/>
        </w:rPr>
        <w:t>2026年曲靖市市级机关统一公开遴选公务员公告</w:t>
      </w:r>
    </w:p>
    <w:p w14:paraId="221B55F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bookmarkStart w:id="0" w:name="_GoBack"/>
      <w:bookmarkEnd w:id="0"/>
      <w:r>
        <w:rPr>
          <w:rFonts w:hint="eastAsia" w:ascii="宋体" w:hAnsi="宋体" w:eastAsia="宋体" w:cs="宋体"/>
          <w:i w:val="0"/>
          <w:iCs w:val="0"/>
          <w:caps w:val="0"/>
          <w:color w:val="000000"/>
          <w:spacing w:val="0"/>
          <w:sz w:val="32"/>
          <w:szCs w:val="32"/>
          <w:bdr w:val="none" w:color="auto" w:sz="0" w:space="0"/>
        </w:rPr>
        <w:t>根据《中华人民共和国公务员法》《公务员转任规定》《公务员公开遴选办法》《云南省公务员公开遴选实施办法》等，经研究，决定开展2026年市级机关统一公开遴选公务员工作。现将有关事项公告如下：</w:t>
      </w:r>
    </w:p>
    <w:p w14:paraId="24B8852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一、遴选职位</w:t>
      </w:r>
    </w:p>
    <w:p w14:paraId="0CFB049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公开遴选职位为市级机关及参照公务员法管理单位乡科级正职及以下领导职务和一级主任科员职级及以下职位。部分职位专门遴选符合条件的选调生。职位信息详见《2026年曲靖市市级机关统一公开遴选公务员职位表》（附件1，以下简称《职位表》）。</w:t>
      </w:r>
    </w:p>
    <w:p w14:paraId="5F295D8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二、遴选范围</w:t>
      </w:r>
    </w:p>
    <w:p w14:paraId="78D6036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曲靖市县（市、区）级及以下机关（参照公务员法管理单位）中已进行公务员（参照管理）登记备案且在编在岗，担任乡科级正职及以下领导职务或一级主任科员及以下相当职级层次的公务员或参照公务员法管理人员。</w:t>
      </w:r>
    </w:p>
    <w:p w14:paraId="1316390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中央和省级机关设在曲靖市县（市、区）级单位（包括垂直管理单位、派出单位等）中符合条件的人员经单位同意也可报名。</w:t>
      </w:r>
    </w:p>
    <w:p w14:paraId="0BE018B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三、资格条件</w:t>
      </w:r>
    </w:p>
    <w:p w14:paraId="1647F1C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（一）报名参加公开遴选的公务员，应当具备下列资格条件：</w:t>
      </w:r>
    </w:p>
    <w:p w14:paraId="6BF6617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1.政治立场坚定、政治素质过硬，深刻领悟“两个确立”的决定性意义，增强“四个意识”、坚定“四个自信”、做到“两个维护”。</w:t>
      </w:r>
    </w:p>
    <w:p w14:paraId="6387185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2.具有良好的业务素质，品行端正，实绩突出，群众公认。</w:t>
      </w:r>
    </w:p>
    <w:p w14:paraId="0203C6F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3.一般应具有2年以上基层工作经历。</w:t>
      </w:r>
    </w:p>
    <w:p w14:paraId="4284641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本次公开遴选要求的基层工作经历，是指在县（市、区）、乡镇（街道）党政机关，村（社区）党组织或者村（居）委会，以及各类企业、事业单位（参照公务员法管理的事业单位不在此列）的工作经历。军队转业干部在军队团和相当于团以下单位工作的经历，退役士兵在军队服现役经历，可视为基层工作经历。</w:t>
      </w:r>
    </w:p>
    <w:p w14:paraId="7B373ED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4.除报考专门面向选调生职位外，一般应当在本级机关工作2年以上，且在本单位工作1年以上。近3年年度考核为称职及以上等次（含新录用公务员试用期不定等次情形）。</w:t>
      </w:r>
    </w:p>
    <w:p w14:paraId="33A2172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5.具有大学专科及以上文化程度。</w:t>
      </w:r>
    </w:p>
    <w:p w14:paraId="4FED7C1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6.具有公开遴选职位要求的工作能力和任职经历，具有正常履行职责的身体条件和心理素质。</w:t>
      </w:r>
    </w:p>
    <w:p w14:paraId="280AFAB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7.年龄要求40周岁以下的，为1985年10月1日以后出生；年龄要求38周岁以下的，为1987年10月1日以后出生；年龄要求35周岁以下的，为1990年10月1日以后出生。</w:t>
      </w:r>
    </w:p>
    <w:p w14:paraId="6C09790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8.符合公开遴选职位要求的其他资格条件。</w:t>
      </w:r>
    </w:p>
    <w:p w14:paraId="1B9517D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9.法律法规规定的其他条件。</w:t>
      </w:r>
    </w:p>
    <w:p w14:paraId="22B21E6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工作经历、任职经历年限的计算时间截至2026年10月31日，现任职务职级以报名时的任职为准。学历学位及职位要求的其他资格证书应于报名前取得。</w:t>
      </w:r>
    </w:p>
    <w:p w14:paraId="08F4465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（二）有下列情形之一的，不得参加公开遴选：</w:t>
      </w:r>
    </w:p>
    <w:p w14:paraId="1625C40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1.被开除中国共产党党籍的。</w:t>
      </w:r>
    </w:p>
    <w:p w14:paraId="69C5A62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2.被依法列为失信联合惩戒对象的。</w:t>
      </w:r>
    </w:p>
    <w:p w14:paraId="5AFEAC8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3.涉嫌违纪违法正在接受有关专责机关审查调查尚未作出结论的。</w:t>
      </w:r>
    </w:p>
    <w:p w14:paraId="40F7009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4.受到诫勉、组织处理或者党纪政务处分等影响期未满或者期满影响使用的。</w:t>
      </w:r>
    </w:p>
    <w:p w14:paraId="0F35075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5.新录用乡镇公务员在乡镇机关工作未满5年的（含试用期，乡镇司法所、派出所、自然资源所、市场监管所等县级派出机构不在此列）。</w:t>
      </w:r>
    </w:p>
    <w:p w14:paraId="50A2D8A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6.按照有关规定，到艰苦边远地区以及定向单位工作未满服务年限或对转任有其他限制规定的。</w:t>
      </w:r>
    </w:p>
    <w:p w14:paraId="13E0FD3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报考我市艰苦边远地区职位，且通过降低进入门槛等照顾政策录用的公务员，应当在艰苦边远地区的机关最低服务5年（含试用期），未满5年的不得参加本次公开遴选。招考时已约定应在招录机关或者招考职位服务最低年限的，应当严格履行约定，未满约定服务年限的，不得报名。</w:t>
      </w:r>
    </w:p>
    <w:p w14:paraId="70C9AFA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7.尚在新录用公务员试用期、任职试用期或者提拔担任领导职务未满1年的。</w:t>
      </w:r>
    </w:p>
    <w:p w14:paraId="245C2C6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8.原不具有公务员身份、通过换届选举进入乡镇领导班子的人员，任期未满一届的。</w:t>
      </w:r>
    </w:p>
    <w:p w14:paraId="1E76D78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9.转任后即构成《公务员回避规定》所列回避情形的。报名人员不得报考任职后即构成公务员法第七十四条第一款所列情形的职位，也不得报考与本人有夫妻关系、直系血亲关系、三代以内旁系血亲关系以及近姻亲关系的人员担任领导成员的用人单位的职位。</w:t>
      </w:r>
    </w:p>
    <w:p w14:paraId="24801EB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10.法律法规规定的其他情形。</w:t>
      </w:r>
    </w:p>
    <w:p w14:paraId="03C48EA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四、遴选程序</w:t>
      </w:r>
    </w:p>
    <w:p w14:paraId="4B63398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（一）职位查询</w:t>
      </w:r>
    </w:p>
    <w:p w14:paraId="0F1DB20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公开遴选职位及资格条件等情况详见《职位表》，如需咨询学历、专业、工作经历、任职经历等与职位资格条件相关的问题，可按《职位表》中公布的咨询电话与遴选机关联系。后续各遴选环节公告，一律仅通过“珠源先锋”微信公众号、曲靖市人力资源和社会保障网两个指定网络平台发布，因查看不及时或因查看转载信息造成的一切后果由报考人员自行承担。</w:t>
      </w:r>
    </w:p>
    <w:p w14:paraId="40AE6B7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（二）报名</w:t>
      </w:r>
    </w:p>
    <w:p w14:paraId="39241DC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1.报名要求：公开遴选报名采取报名人员个人意愿与组织推荐相结合的方式，可由公务员本人申请并按照干部管理权限经组织审核同意后报名，也可征得本人同意后由组织推荐报名。报名人员要诚信报考，凡弄虚作假者，取消遴选资格。</w:t>
      </w:r>
    </w:p>
    <w:p w14:paraId="1ADE77F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2.报名时间：2026年10月12日9:00—2026年10月16日18:00。</w:t>
      </w:r>
    </w:p>
    <w:p w14:paraId="525BEB6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3.报名方式：报名人员通过网络进行报名，不设现场报名点，不收取报名费，每人限报1个遴选职位。网络报名和资格审查同步进行。2026年10月16日18:00以后，不再接收报名申请，已提交报名申请未通过资格审查的，不能再改报其他职位。</w:t>
      </w:r>
    </w:p>
    <w:p w14:paraId="52C5685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4.开考比例：各职位拟遴选人数与该职位通过资格审查人数的比例原则上须达到1:5。达不到开考比例的，裁减或取消相应遴选计划。</w:t>
      </w:r>
    </w:p>
    <w:p w14:paraId="04FED44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5.报名流程：</w:t>
      </w:r>
    </w:p>
    <w:p w14:paraId="3D21C67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1）组织推荐。报名人员关注“珠源先锋”微信公众号，进入遴选公告，点击“阅读原文”下载、填写并打印《2026年曲靖市市级机关统一公开遴选公务员报名推荐表》（附件2，以下简称《报名推荐表》），或者登录“曲靖市人力资源和社会保障网”下载公告附件，按照干部管理权限由所在单位和所在单位主管部门党委（党组）出具推荐意见后，加盖党委（党组）公章，报同级组织部门审核盖章。报名人员所在单位和同级组织部门应当切实履行把关责任，充分考虑人选的政治素质、专业素养、工作实绩和一贯表现，对不符合报名资格条件，以及政治素质不过硬、作风不扎实、不担当、不作为、推诿扯皮、不专心工作的，不得同意或推荐报名。</w:t>
      </w:r>
    </w:p>
    <w:p w14:paraId="76C6C8A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2）登录报名系统。报名网址为曲靖市人事考试网上报名系统（http://rsj.qj.gov.cn/wsbm）。报考人员首次登录时需要进行新用户注册，并牢记登录密码，以后登录时使用姓名、身份证号和密码登录。系统通过身份证号对考生进行唯一标识，报考人员注册登录系统时，必须仔细核对姓名和身份证号。</w:t>
      </w:r>
    </w:p>
    <w:p w14:paraId="7B6D65F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（3）填写注册信息、上传照片</w:t>
      </w:r>
    </w:p>
    <w:p w14:paraId="0830B0E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①填写注册信息。报考人员填写注册信息时，应认真阅读并信守本人在网络报名时签署的《2026年曲靖市市级机关统一公开遴选公务员报考诚信承诺书》（附件3，以下简称《诚信承诺书》），按要求如实填报或选择，并仔细核对有关信息。</w:t>
      </w:r>
    </w:p>
    <w:p w14:paraId="3471DC1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②上传照片。照片须按要求上传，因照片不合格造成未通过报名资格审查或无法进入考场的，后果由报考人员自负。个人照片上传前，考生须在照片上传页面下载照片审核工具对照片进行审核，审核通过后并保存的照片方可上传。照片要求：本人近6个月内的正面免冠头像电子照片，头部长度占照片长度的2／3左右，不着制式服装或与背景颜色相同的上衣，常戴眼镜的应佩戴眼镜，单一颜色背景，无边框，人像清晰，神态自然，无明显畸变。</w:t>
      </w:r>
    </w:p>
    <w:p w14:paraId="1D68BE6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（4）确定报考项目并提交报名信息</w:t>
      </w:r>
    </w:p>
    <w:p w14:paraId="107ED2E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①确定报考项目。报考人员要认真查看正在进行的考试项目，正确选择需要报考的考试项目。</w:t>
      </w:r>
    </w:p>
    <w:p w14:paraId="31C8CC7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②填写报考信息。报考人员填写信息时，应按要求如实填报，并仔细核对有关信息，在填写所学专业时须按毕业证书上所载的专业名称全称填写。</w:t>
      </w:r>
    </w:p>
    <w:p w14:paraId="6638EC1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③确定报考职位。报考人员填写报考职位代码，确定报考职位。报考人员在未提交审查前，可对报考职位进行修改。</w:t>
      </w:r>
    </w:p>
    <w:p w14:paraId="5A4B62F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④上传报名材料。拍照或扫描资格审查相关材料上传至报名系统，并妥善保管相关资料原件待查。需上传材料有：证明符合报名资格条件的相关证明材料，已审核盖章的纸质《报名推荐表》、本人已签字的《诚信承诺书》、本人身份证复印件、《公务员登记表》或《参照公务员法管理机关（单位）工作人员登记表》复印件、《全国干部人事档案专项审核工作专用表（干部任免审批表）》复印件（组织已认定、本人已签字认可）、学历及学位证书复印件，复印件均须注明“此件与原件一致”，并由报考人员所在单位组织人事部门经办人签字、加盖单位公章。系统限定可上传的电子文档不超过20个，格式为jpg、png、jpeg或pdf，每个文件大小限定在2M以内。</w:t>
      </w:r>
    </w:p>
    <w:p w14:paraId="2FF2687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⑤提交审查。提交审查前，须完成相应信息的录入并再次仔细核对，确保各项信息和上传材料真实、准确、完整，因身份证过期、信息填写失误、照片模糊变形等原因，导致影响资格审查的，后果自负。报考人员对报名时填写的信息负责，报考信息一经提交或审查通过，不再允许任何修改。</w:t>
      </w:r>
    </w:p>
    <w:p w14:paraId="2CBAEDE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5）资格审查及结果查询。资格审查采用计算机自动审查和人工审查相结合的方式进行，报考人员报名信息提交审查后，由各遴选机关进行资格审查，公开遴选机关在收到报名人员上传的身份证、学历学位证书以及《报名推荐表》等材料后进行资格审查，并在资料上传成功后1日内通过报名系统反馈资格审查结果。资格审查结果为“不通过（不符合报名条件）”的报考人员，可在2026年10月12日9:00至10月16日18:00期间改报其他职位；资格审查结果为“不通过（需补充材料）”的报考人员，可根据遴选机关要求补充完善相关材料，在2026年10月12日9:00至10月16日18:00期间重新选择原职位报名或者改报其他职位。未在10月16日18:00前提交报名申请并上传相关材料的报名人员，视为报名未通过。通过资格审查的报考人员，不能再改报其他职位。报名期间每天公布1次各职位通过资格审查的人数。</w:t>
      </w:r>
    </w:p>
    <w:p w14:paraId="364D30C9">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报考人员资格条件以《报名推荐表》中填写的信息为准，报考人员在提交报名前务必认真核对填写。公开遴选设置资格审查，资格审查贯穿遴选工作全过程，在任一环节发现报考人员不符合报考资格条件或者现工作单位、现任职务职级与报名时不一致的，公开遴选机关按程序将相关情况报市委组织部，取消遴选资格。</w:t>
      </w:r>
    </w:p>
    <w:p w14:paraId="6EBBA38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报名时符合资格条件，报名后由于工作单位或者职务发生变化，导致报名人员在本级机关工作不满2年、本单位工作不满1年，处于试用期或者提拔担任领导职务不满1年的，终止其遴选程序，不再作为遴选人选。</w:t>
      </w:r>
    </w:p>
    <w:p w14:paraId="6BAEE0F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6）报名调剂和职位裁减、取消。报名结束后，市委组织部将裁减未达到开考比例的职位遴选人数，直至达到开考比例。裁减遴选职位人数后仍未达到开考比例的，取消该职位。2026年10月19日前，市委组织部在指定网络平台发布遴选计划裁减、取消和调剂报名有关事项公告，10月19日9:00至10月20日18:00进行网络调剂报名，仅报名通过被取消职位的人员可参加调剂报名。2026年10月20日18:00以后，不再接收调剂报名申请，已提交调剂报名申请未通过资格审查的，视为调剂报名未通过，不能再改报其他职位；未提交调剂报名申请的，视为放弃调剂。调剂报名结束后，市委组织部在指定网络平台公布最终报名情况。</w:t>
      </w:r>
    </w:p>
    <w:p w14:paraId="3D0539A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（7）打印准考证。通过资格审查报考人员请于2026年10月22日9:00至开考前登录报名系统打印准考证。</w:t>
      </w:r>
    </w:p>
    <w:p w14:paraId="3CDF955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如在报名、打印准考证过程中遇到网络报名系统登录失败、提交报名不成功等技术问题，请在报名系统中查看曲靖市人力资源和社会保障局信息中心联系电话并在工作日内联系（8:30—12:00；14:30—18:00）。</w:t>
      </w:r>
    </w:p>
    <w:p w14:paraId="5AC872F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（三）笔试及资格复审</w:t>
      </w:r>
    </w:p>
    <w:p w14:paraId="505240D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1.笔试方式：笔试科目为综合能力测试，满分100分，主要测查应试者政策理论水平、分析和解决实际问题能力、文字表达能力等。</w:t>
      </w:r>
    </w:p>
    <w:p w14:paraId="1BAA941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2.笔试时间、地点：笔试时间为2026年10月24日（星期六）上午，地点为曲靖市麒麟区（具体考点以笔试公告和准考证为准）。报考人员需持与报名时一致的本人有效期内二代身份证原件（或有效期内的临时身份证）和准考证参加笔试。</w:t>
      </w:r>
    </w:p>
    <w:p w14:paraId="43E6F2F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3.笔试成绩：笔试成绩按四舍五入保留两位小数，市委组织部将于11月上旬在指定网络平台公布笔试成绩和笔试最低合格分数线，同步公示进入资格复审人员名单及资格复审时间地点。未达到笔试最低合格分数线的，不进入资格复审和面试环节。</w:t>
      </w:r>
    </w:p>
    <w:p w14:paraId="6AFD7A2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4.资格复审：公开遴选机关在笔试合格分数线以上人员中，按照笔试成绩从高到低的顺序，以1:3的比例确定资格复审人员。若末位资格复审人员的笔试成绩出现并列，则并列进入资格复审。资格复审人员出现弃权或资格复审不合格的，在达到笔试最低合格分数线以上的人员中，按笔试成绩由高到低的顺序依次递补，并对递补人员进行资格复审。若递补后仍未达到1:3比例的，可按笔试实际合格人员进入资格复审。资格复审时须提供复审材料，包括本人身份证、《报名推荐表》原件、学历学位证书、公开遴选机关要求的其他材料等。凡有关材料不齐、信息不实、影响资格审查结果的，公开遴选机关有权取消报名人员遴选资格。</w:t>
      </w:r>
    </w:p>
    <w:p w14:paraId="373655F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（四）面试和职位业务水平测试</w:t>
      </w:r>
    </w:p>
    <w:p w14:paraId="5CA7A66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通过资格复审的人员被确定为进入面试人员。在规定的资格复审时间截止后，若出现进入面试人员放弃参加面试或发现资格条件不符合遴选要求等情况，导致职位遴选人数与面试人数比例未达到1:3的情形，不再递补，按实际进入面试人员开展面试。市委组织部将在指定网络平台发布资格复审及面试有关事项公告，明确面试时间、地点和方式等具体事项，并公布资格复审情况和进入面试人员名单。</w:t>
      </w:r>
    </w:p>
    <w:p w14:paraId="3C6979C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（1）面试组织：面试在麒麟区统一开展，面试时间、地点、方式和有关要求以面试公告为准。</w:t>
      </w:r>
    </w:p>
    <w:p w14:paraId="47FFC5A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遴选机关可根据需要，在面试环节加设职位业务水平测试，职位业务水平测试设置情况详见《职位表》。职位业务水平测试由遴选机关自行组织实施。进行职位业务水平测试的职位，将在资格复审及面试有关事项公告中，以附件形式发布职位业务水平测试有关事项通知。</w:t>
      </w:r>
    </w:p>
    <w:p w14:paraId="2B9AC25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（2）面试成绩和职位业务水平测试成绩：面试满分100分，成绩按四舍五入保留两位小数。面试最低合格分数线为70分，面试成绩未达到最低合格分数线的，不进入后续环节。</w:t>
      </w:r>
    </w:p>
    <w:p w14:paraId="44AC174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设置职位业务水平测试的遴选职位，职位业务水平测试成绩满分100分，成绩按四舍五入保留两位小数，不划定最低合格分数线。</w:t>
      </w:r>
    </w:p>
    <w:p w14:paraId="3FBB255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（五）综合成绩计算及公布</w:t>
      </w:r>
    </w:p>
    <w:p w14:paraId="01F8EE2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综合成绩按百分制计分，四舍五入保留三位小数。</w:t>
      </w:r>
    </w:p>
    <w:p w14:paraId="72AA9FE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未设置职位业务水平测试的遴选职位，按照笔试、面试成绩各占50%的比例合成。具体计算方法为：综合成绩=笔试成绩×50%+面试成绩×50%；</w:t>
      </w:r>
    </w:p>
    <w:p w14:paraId="3C9C55B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设置职位业务水平测试的遴选职位，按照笔试成绩占50%、面试成绩和职位业务水平测试成绩共占50%的比例合成，其中，职位业务水平测试成绩占面试成绩的30%。具体计算方法为：综合成绩=笔试成绩×50%+（面试成绩×70%+职位业务水平测试成绩×30%）×50%。</w:t>
      </w:r>
    </w:p>
    <w:p w14:paraId="3978548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面试和职位业务水平测试结束后3日内，在指定网络平台发布面试成绩，同步公布综合成绩、进入体检和考察人员名单。</w:t>
      </w:r>
    </w:p>
    <w:p w14:paraId="5CC7619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（六）体检和考察</w:t>
      </w:r>
    </w:p>
    <w:p w14:paraId="51AA7B6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1.确定进入体检和考察人员：体检和考察由遴选机关负责组织实施，体检和考察及后续环节不再进行人员递补。公开遴选机关按照报名人员综合成绩从高到低的顺序，以1:2的比例确定参加体检和考察人员名单。如遇综合成绩相同的情况（含设置职位业务水平测试的职位），若该职位未设置优先情形，按照面试成绩由高到低的顺序确定参加体检和考察人选，面试成绩相同的，一并进入体检和考察；若该职位设置优先情形，满足优先情形者进入体检和考察。职位遴选人数与进入体检和考察的人数比例未达到1:2的，按实际人数确定进入体检和考察人员，若无符合条件的人员，取消相应遴选计划。</w:t>
      </w:r>
    </w:p>
    <w:p w14:paraId="6DD02A2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2.体检：体检由遴选机关参照公务员录用体检通用标准及操作手册等执行，时间、地点由遴选机关告知报考人员。</w:t>
      </w:r>
    </w:p>
    <w:p w14:paraId="32D0E91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3.考察：体检合格者列为考察对象。考察实行差额考察，由遴选机关派出2名及以上正式工作人员组成考察组，对考察对象德、能、勤、绩、廉和人岗相适程度进行全面考察，突出政治标准，深入考察政治忠诚、政治定力、政治担当、政治能力、政治自律等方面的情况，重点考察政治理论学习情况、制度执行力、履职能力、专业素养、工作实绩和群众公认程度，同时考察遵纪守法、是否存在回避等方面的情况，严把政治关、品行关、能力关、作风关、廉洁关，坚决杜绝政治素质不合格、道德品行不端正、廉洁操守不过关的人员进入市级机关。考察组实地考察、多方听取意见的同时，还需审核干部人事档案，核实公务员或参照公务员法管理单位工作人员登记表以及其他需要核实的情况（如违纪违规情况、社会信用记录等）。考察对象所在机关（单位）应当积极支持和配合考察组工作，客观真实地反映考察对象的实际情况。</w:t>
      </w:r>
    </w:p>
    <w:p w14:paraId="2250F5E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进入面试、体检和考察环节的人员自愿放弃遴选资格的，需在该环节公告发布后2日内向遴选机关提交放弃的书面申请。</w:t>
      </w:r>
    </w:p>
    <w:p w14:paraId="4D56C18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（七）公示、办理相关手续</w:t>
      </w:r>
    </w:p>
    <w:p w14:paraId="5F6004D3">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公开遴选机关根据体检和考察情况、职位要求，按照干部管理权限和人岗相适原则，集体讨论、择优确定拟遴选人员，并在指定网络平台、本单位及拟遴选人员原单位公示。公示期为5个工作日。</w:t>
      </w:r>
    </w:p>
    <w:p w14:paraId="64EDEC54">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公示期满，符合遴选条件，没有问题或反映问题不影响转任的，按干管权限报市委组织部办理转任手续。对反映严重问题并查有实据的，取消遴选资格，并将有关情况通报其所在单位组织（人事）部门。</w:t>
      </w:r>
    </w:p>
    <w:p w14:paraId="34AD319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公开遴选机关可根据工作需要对拟遴选人员设置3个月试用期，具体设置情况由公开遴选机关在《职位表》中明确。试用期内，拟遴选人员在原工作单位的人事工资关系、待遇不变，仍由原工作单位发放工资。试用期满考核合格的，遴选机关党委（党组）按照有关规定办理转任手续；考核不合格的，回原单位工作。</w:t>
      </w:r>
    </w:p>
    <w:p w14:paraId="42B1BCBC">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五、重要提示</w:t>
      </w:r>
    </w:p>
    <w:p w14:paraId="79CFAB4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（一）本公告由中共曲靖市委组织部负责解释，职位设置、资格审查、资格复审、职位业务水平测试、体检和考察、公示及试用期管理等有关具体事项由遴选机关负责解释。</w:t>
      </w:r>
    </w:p>
    <w:p w14:paraId="5996ABC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（二）报考人员应尽早提交报名信息，预留充足时间以备审查不通过后重新提交审查材料。</w:t>
      </w:r>
    </w:p>
    <w:p w14:paraId="11D37AD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三）请报考人员主动及时关注“珠源先锋”微信公众号、曲靖市人力资源和社会保障网发布的相关通知、公告，同时务必保持报名时所留电话畅通，如因报考人员不及时上网查阅、不遵守规定、电话联络不上或个人疏忽造成的一切后果，由报考人员自行负责。</w:t>
      </w:r>
    </w:p>
    <w:p w14:paraId="7888C41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（四）本次遴选不指定考试辅导用书，不举办也不委托任何机构开展考试辅导培训。对于社会上的有关公务员遴选考试培训、网站或者出版物等，请报名人员提高警惕、理性对待，避免上当受骗，防止权益受损。</w:t>
      </w:r>
    </w:p>
    <w:p w14:paraId="7A32938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（五）按照曲靖市公开遴选公务员有关文件规定，对违反规定、弄虚作假的报考人员，取消相应遴选资格，5年内禁止参加曲靖市公开遴选公务员考试。情节严重的，移交有关部门处理。</w:t>
      </w:r>
    </w:p>
    <w:p w14:paraId="705A406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（六）遴选过程中，参加省级机关公开遴选并作为拟遴选人员的，应及时如实报告，并终止参加市级机关公开遴选，已被作为市级机关公开遴选拟遴选人员的，则终止参加省级机关公开遴选。</w:t>
      </w:r>
    </w:p>
    <w:p w14:paraId="5032ABC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66CC"/>
          <w:spacing w:val="0"/>
          <w:sz w:val="32"/>
          <w:szCs w:val="32"/>
          <w:u w:val="single"/>
          <w:bdr w:val="none" w:color="auto" w:sz="0" w:space="0"/>
        </w:rPr>
        <w:fldChar w:fldCharType="begin"/>
      </w:r>
      <w:r>
        <w:rPr>
          <w:rFonts w:hint="eastAsia" w:ascii="宋体" w:hAnsi="宋体" w:eastAsia="宋体" w:cs="宋体"/>
          <w:i w:val="0"/>
          <w:iCs w:val="0"/>
          <w:caps w:val="0"/>
          <w:color w:val="0066CC"/>
          <w:spacing w:val="0"/>
          <w:sz w:val="32"/>
          <w:szCs w:val="32"/>
          <w:u w:val="single"/>
          <w:bdr w:val="none" w:color="auto" w:sz="0" w:space="0"/>
        </w:rPr>
        <w:instrText xml:space="preserve"> HYPERLINK "https://www.qgsydw.com/qgsydw/attachment/files/2026/10/9/c9e5b5705b1f91bf.xlsx" \o "附件1.2026年曲靖市市级机关统一公开遴选公务员职位表.xlsx" </w:instrText>
      </w:r>
      <w:r>
        <w:rPr>
          <w:rFonts w:hint="eastAsia" w:ascii="宋体" w:hAnsi="宋体" w:eastAsia="宋体" w:cs="宋体"/>
          <w:i w:val="0"/>
          <w:iCs w:val="0"/>
          <w:caps w:val="0"/>
          <w:color w:val="0066CC"/>
          <w:spacing w:val="0"/>
          <w:sz w:val="32"/>
          <w:szCs w:val="32"/>
          <w:u w:val="single"/>
          <w:bdr w:val="none" w:color="auto" w:sz="0" w:space="0"/>
        </w:rPr>
        <w:fldChar w:fldCharType="separate"/>
      </w:r>
      <w:r>
        <w:rPr>
          <w:rStyle w:val="6"/>
          <w:rFonts w:hint="eastAsia" w:ascii="宋体" w:hAnsi="宋体" w:eastAsia="宋体" w:cs="宋体"/>
          <w:i w:val="0"/>
          <w:iCs w:val="0"/>
          <w:caps w:val="0"/>
          <w:color w:val="0066CC"/>
          <w:spacing w:val="0"/>
          <w:sz w:val="32"/>
          <w:szCs w:val="32"/>
          <w:u w:val="single"/>
          <w:bdr w:val="none" w:color="auto" w:sz="0" w:space="0"/>
        </w:rPr>
        <w:t>附件1.2026年曲靖市市级机关统一公开遴选公务员职位表.xlsx</w:t>
      </w:r>
      <w:r>
        <w:rPr>
          <w:rFonts w:hint="eastAsia" w:ascii="宋体" w:hAnsi="宋体" w:eastAsia="宋体" w:cs="宋体"/>
          <w:i w:val="0"/>
          <w:iCs w:val="0"/>
          <w:caps w:val="0"/>
          <w:color w:val="0066CC"/>
          <w:spacing w:val="0"/>
          <w:sz w:val="32"/>
          <w:szCs w:val="32"/>
          <w:u w:val="single"/>
          <w:bdr w:val="none" w:color="auto" w:sz="0" w:space="0"/>
        </w:rPr>
        <w:fldChar w:fldCharType="end"/>
      </w:r>
    </w:p>
    <w:p w14:paraId="0127E95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66CC"/>
          <w:spacing w:val="0"/>
          <w:sz w:val="32"/>
          <w:szCs w:val="32"/>
          <w:u w:val="single"/>
          <w:bdr w:val="none" w:color="auto" w:sz="0" w:space="0"/>
        </w:rPr>
        <w:fldChar w:fldCharType="begin"/>
      </w:r>
      <w:r>
        <w:rPr>
          <w:rFonts w:hint="eastAsia" w:ascii="宋体" w:hAnsi="宋体" w:eastAsia="宋体" w:cs="宋体"/>
          <w:i w:val="0"/>
          <w:iCs w:val="0"/>
          <w:caps w:val="0"/>
          <w:color w:val="0066CC"/>
          <w:spacing w:val="0"/>
          <w:sz w:val="32"/>
          <w:szCs w:val="32"/>
          <w:u w:val="single"/>
          <w:bdr w:val="none" w:color="auto" w:sz="0" w:space="0"/>
        </w:rPr>
        <w:instrText xml:space="preserve"> HYPERLINK "https://www.qgsydw.com/qgsydw/attachment/files/2026/10/9/9965256af96fa190.docx" \o "附件2.2026年曲靖市市级机关统一公开遴选公务员报名推荐表.docx" </w:instrText>
      </w:r>
      <w:r>
        <w:rPr>
          <w:rFonts w:hint="eastAsia" w:ascii="宋体" w:hAnsi="宋体" w:eastAsia="宋体" w:cs="宋体"/>
          <w:i w:val="0"/>
          <w:iCs w:val="0"/>
          <w:caps w:val="0"/>
          <w:color w:val="0066CC"/>
          <w:spacing w:val="0"/>
          <w:sz w:val="32"/>
          <w:szCs w:val="32"/>
          <w:u w:val="single"/>
          <w:bdr w:val="none" w:color="auto" w:sz="0" w:space="0"/>
        </w:rPr>
        <w:fldChar w:fldCharType="separate"/>
      </w:r>
      <w:r>
        <w:rPr>
          <w:rStyle w:val="6"/>
          <w:rFonts w:hint="eastAsia" w:ascii="宋体" w:hAnsi="宋体" w:eastAsia="宋体" w:cs="宋体"/>
          <w:i w:val="0"/>
          <w:iCs w:val="0"/>
          <w:caps w:val="0"/>
          <w:color w:val="0066CC"/>
          <w:spacing w:val="0"/>
          <w:sz w:val="32"/>
          <w:szCs w:val="32"/>
          <w:u w:val="single"/>
          <w:bdr w:val="none" w:color="auto" w:sz="0" w:space="0"/>
        </w:rPr>
        <w:t>附件2.2026年曲靖市市级机关统一公开遴选公务员报名推荐表.docx</w:t>
      </w:r>
      <w:r>
        <w:rPr>
          <w:rFonts w:hint="eastAsia" w:ascii="宋体" w:hAnsi="宋体" w:eastAsia="宋体" w:cs="宋体"/>
          <w:i w:val="0"/>
          <w:iCs w:val="0"/>
          <w:caps w:val="0"/>
          <w:color w:val="0066CC"/>
          <w:spacing w:val="0"/>
          <w:sz w:val="32"/>
          <w:szCs w:val="32"/>
          <w:u w:val="single"/>
          <w:bdr w:val="none" w:color="auto" w:sz="0" w:space="0"/>
        </w:rPr>
        <w:fldChar w:fldCharType="end"/>
      </w:r>
    </w:p>
    <w:p w14:paraId="46C5C690">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rPr>
          <w:rFonts w:hint="default" w:ascii="Arial" w:hAnsi="Arial" w:eastAsia="Arial" w:cs="Arial"/>
        </w:rPr>
      </w:pPr>
      <w:r>
        <w:rPr>
          <w:rFonts w:hint="eastAsia" w:ascii="宋体" w:hAnsi="宋体" w:eastAsia="宋体" w:cs="宋体"/>
          <w:i w:val="0"/>
          <w:iCs w:val="0"/>
          <w:caps w:val="0"/>
          <w:color w:val="0066CC"/>
          <w:spacing w:val="0"/>
          <w:sz w:val="32"/>
          <w:szCs w:val="32"/>
          <w:u w:val="single"/>
          <w:bdr w:val="none" w:color="auto" w:sz="0" w:space="0"/>
        </w:rPr>
        <w:fldChar w:fldCharType="begin"/>
      </w:r>
      <w:r>
        <w:rPr>
          <w:rFonts w:hint="eastAsia" w:ascii="宋体" w:hAnsi="宋体" w:eastAsia="宋体" w:cs="宋体"/>
          <w:i w:val="0"/>
          <w:iCs w:val="0"/>
          <w:caps w:val="0"/>
          <w:color w:val="0066CC"/>
          <w:spacing w:val="0"/>
          <w:sz w:val="32"/>
          <w:szCs w:val="32"/>
          <w:u w:val="single"/>
          <w:bdr w:val="none" w:color="auto" w:sz="0" w:space="0"/>
        </w:rPr>
        <w:instrText xml:space="preserve"> HYPERLINK "https://www.qgsydw.com/qgsydw/attachment/files/2026/10/9/6e7c85f0391f91bf.doc" \o "附件3.2026年曲靖市市级机关统一公开遴选公务员报考诚信承诺书.doc" </w:instrText>
      </w:r>
      <w:r>
        <w:rPr>
          <w:rFonts w:hint="eastAsia" w:ascii="宋体" w:hAnsi="宋体" w:eastAsia="宋体" w:cs="宋体"/>
          <w:i w:val="0"/>
          <w:iCs w:val="0"/>
          <w:caps w:val="0"/>
          <w:color w:val="0066CC"/>
          <w:spacing w:val="0"/>
          <w:sz w:val="32"/>
          <w:szCs w:val="32"/>
          <w:u w:val="single"/>
          <w:bdr w:val="none" w:color="auto" w:sz="0" w:space="0"/>
        </w:rPr>
        <w:fldChar w:fldCharType="separate"/>
      </w:r>
      <w:r>
        <w:rPr>
          <w:rStyle w:val="6"/>
          <w:rFonts w:hint="eastAsia" w:ascii="宋体" w:hAnsi="宋体" w:eastAsia="宋体" w:cs="宋体"/>
          <w:i w:val="0"/>
          <w:iCs w:val="0"/>
          <w:caps w:val="0"/>
          <w:color w:val="0066CC"/>
          <w:spacing w:val="0"/>
          <w:sz w:val="32"/>
          <w:szCs w:val="32"/>
          <w:u w:val="single"/>
          <w:bdr w:val="none" w:color="auto" w:sz="0" w:space="0"/>
        </w:rPr>
        <w:t>附件3.2026年曲靖市市级机关统一公开遴选公务员报考诚信承诺书.doc</w:t>
      </w:r>
      <w:r>
        <w:rPr>
          <w:rFonts w:hint="eastAsia" w:ascii="宋体" w:hAnsi="宋体" w:eastAsia="宋体" w:cs="宋体"/>
          <w:i w:val="0"/>
          <w:iCs w:val="0"/>
          <w:caps w:val="0"/>
          <w:color w:val="0066CC"/>
          <w:spacing w:val="0"/>
          <w:sz w:val="32"/>
          <w:szCs w:val="32"/>
          <w:u w:val="single"/>
          <w:bdr w:val="none" w:color="auto" w:sz="0" w:space="0"/>
        </w:rPr>
        <w:fldChar w:fldCharType="end"/>
      </w:r>
    </w:p>
    <w:p w14:paraId="0CAACD0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jc w:val="right"/>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中共曲靖市委组织部</w:t>
      </w:r>
    </w:p>
    <w:p w14:paraId="498D034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200" w:beforeAutospacing="0" w:after="300" w:afterAutospacing="0" w:line="420" w:lineRule="atLeast"/>
        <w:ind w:left="0" w:right="0" w:firstLine="420"/>
        <w:jc w:val="right"/>
        <w:rPr>
          <w:rFonts w:hint="default" w:ascii="Arial" w:hAnsi="Arial" w:eastAsia="Arial" w:cs="Arial"/>
        </w:rPr>
      </w:pPr>
      <w:r>
        <w:rPr>
          <w:rFonts w:hint="eastAsia" w:ascii="宋体" w:hAnsi="宋体" w:eastAsia="宋体" w:cs="宋体"/>
          <w:i w:val="0"/>
          <w:iCs w:val="0"/>
          <w:caps w:val="0"/>
          <w:color w:val="000000"/>
          <w:spacing w:val="0"/>
          <w:sz w:val="32"/>
          <w:szCs w:val="32"/>
          <w:bdr w:val="none" w:color="auto" w:sz="0" w:space="0"/>
        </w:rPr>
        <w:t>2026年9月</w:t>
      </w:r>
    </w:p>
    <w:p w14:paraId="61F4383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Arial">
    <w:panose1 w:val="020B0604020202090204"/>
    <w:charset w:val="00"/>
    <w:family w:val="auto"/>
    <w:pitch w:val="default"/>
    <w:sig w:usb0="E0000AFF" w:usb1="00007843" w:usb2="00000001" w:usb3="00000000" w:csb0="400001BF" w:csb1="DFF70000"/>
  </w:font>
  <w:font w:name="宋体-简">
    <w:panose1 w:val="02010800040101010101"/>
    <w:charset w:val="86"/>
    <w:family w:val="auto"/>
    <w:pitch w:val="default"/>
    <w:sig w:usb0="00000001" w:usb1="080F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E91718"/>
    <w:rsid w:val="6FE91718"/>
    <w:rsid w:val="FF8726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0</Words>
  <Characters>0</Characters>
  <Lines>0</Lines>
  <Paragraphs>0</Paragraphs>
  <TotalTime>0</TotalTime>
  <ScaleCrop>false</ScaleCrop>
  <LinksUpToDate>false</LinksUpToDate>
  <CharactersWithSpaces>0</CharactersWithSpaces>
  <Application>WPS Office_12.1.23135.23135_F1E327BC-269C-435d-A152-05C5408002CA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2026-10-09T22:16:00Z</dcterms:created>
  <dc:creator>你的糯颜</dc:creator>
  <cp:lastModifiedBy>你的糯颜</cp:lastModifiedBy>
  <dcterms:modified xsi:type="dcterms:W3CDTF">2026-10-09T22:17:23Z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2052-12.1.23135.23135</vt:lpwstr>
  </property>
  <property fmtid="{D5CDD505-2E9C-101B-9397-08002B2CF9AE}" pid="3" name="ICV">
    <vt:lpwstr>65314E0BC8BC7BF546F7C86A3E4AAE08_41</vt:lpwstr>
  </property>
</Properties>
</file>