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A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ascii="微软雅黑" w:hAnsi="微软雅黑" w:eastAsia="微软雅黑" w:cs="微软雅黑"/>
          <w:b/>
          <w:bCs/>
          <w:i w:val="0"/>
          <w:iCs w:val="0"/>
          <w:caps w:val="0"/>
          <w:color w:val="BE0007"/>
          <w:spacing w:val="0"/>
          <w:sz w:val="60"/>
          <w:szCs w:val="60"/>
          <w:u w:val="none"/>
        </w:rPr>
      </w:pPr>
      <w:r>
        <w:rPr>
          <w:rFonts w:hint="default" w:ascii="微软雅黑" w:hAnsi="微软雅黑" w:eastAsia="微软雅黑" w:cs="微软雅黑"/>
          <w:b/>
          <w:bCs/>
          <w:i w:val="0"/>
          <w:iCs w:val="0"/>
          <w:caps w:val="0"/>
          <w:color w:val="BE0007"/>
          <w:spacing w:val="0"/>
          <w:sz w:val="44"/>
          <w:szCs w:val="44"/>
          <w:u w:val="none"/>
          <w:bdr w:val="none" w:color="auto" w:sz="0" w:space="0"/>
        </w:rPr>
        <w:t>自然资源部所属单位2026年度公开招聘工作人员公告（第一批）</w:t>
      </w:r>
    </w:p>
    <w:p w14:paraId="7A0EDEE0">
      <w:pPr>
        <w:pStyle w:val="9"/>
        <w:keepNext w:val="0"/>
        <w:keepLines w:val="0"/>
        <w:widowControl/>
        <w:suppressLineNumbers w:val="0"/>
      </w:pPr>
      <w:r>
        <w:t>发布日期：2025-12-31 来源：事业单位人事管理司 </w:t>
      </w:r>
    </w:p>
    <w:p w14:paraId="41B44139">
      <w:pPr>
        <w:pStyle w:val="4"/>
        <w:keepNext w:val="0"/>
        <w:keepLines w:val="0"/>
        <w:widowControl/>
        <w:suppressLineNumbers w:val="0"/>
        <w:spacing w:before="0" w:beforeAutospacing="0" w:after="0" w:afterAutospacing="0"/>
        <w:ind w:left="0" w:right="0"/>
        <w:jc w:val="center"/>
        <w:rPr>
          <w:rFonts w:ascii="Helvetica Neue" w:hAnsi="Helvetica Neue" w:eastAsia="Helvetica Neue" w:cs="Helvetica Neue"/>
          <w:kern w:val="0"/>
          <w:sz w:val="24"/>
          <w:szCs w:val="24"/>
          <w:lang w:val="en-US" w:eastAsia="zh-CN" w:bidi="ar"/>
        </w:rPr>
      </w:pPr>
      <w:r>
        <w:rPr>
          <w:rFonts w:ascii="Helvetica Neue" w:hAnsi="Helvetica Neue" w:eastAsia="Helvetica Neue" w:cs="Helvetica Neue"/>
          <w:kern w:val="0"/>
          <w:sz w:val="24"/>
          <w:szCs w:val="24"/>
          <w:lang w:val="en-US" w:eastAsia="zh-CN" w:bidi="ar"/>
        </w:rPr>
        <w:t>根据工作需要，按照事业单位公开招聘有关政策规定，自然资源部所属单位开展2026年度第一批公开招聘工作。现将有关事项公告如下：</w:t>
      </w:r>
    </w:p>
    <w:p w14:paraId="71DC1FBE">
      <w:pPr>
        <w:pStyle w:val="4"/>
        <w:keepNext w:val="0"/>
        <w:keepLines w:val="0"/>
        <w:widowControl/>
        <w:suppressLineNumbers w:val="0"/>
        <w:spacing w:before="0" w:beforeAutospacing="0" w:after="0" w:afterAutospacing="0"/>
        <w:ind w:left="0" w:right="0"/>
        <w:jc w:val="center"/>
        <w:rPr>
          <w:rFonts w:ascii="Helvetica Neue" w:hAnsi="Helvetica Neue" w:eastAsia="Helvetica Neue" w:cs="Helvetica Neue"/>
          <w:kern w:val="0"/>
          <w:sz w:val="24"/>
          <w:szCs w:val="24"/>
          <w:lang w:val="en-US" w:eastAsia="zh-CN" w:bidi="ar"/>
        </w:rPr>
      </w:pPr>
      <w:bookmarkStart w:id="0" w:name="_GoBack"/>
      <w:bookmarkEnd w:id="0"/>
    </w:p>
    <w:p w14:paraId="53F52B94">
      <w:pPr>
        <w:pStyle w:val="4"/>
        <w:keepNext w:val="0"/>
        <w:keepLines w:val="0"/>
        <w:widowControl/>
        <w:suppressLineNumbers w:val="0"/>
        <w:spacing w:before="0" w:beforeAutospacing="0" w:after="0" w:afterAutospacing="0"/>
        <w:ind w:left="0" w:right="0"/>
        <w:jc w:val="both"/>
        <w:rPr>
          <w:sz w:val="24"/>
          <w:szCs w:val="24"/>
        </w:rPr>
      </w:pPr>
      <w:r>
        <w:rPr>
          <w:rFonts w:ascii="helvetica" w:hAnsi="helvetica" w:eastAsia="helvetica" w:cs="helvetica"/>
          <w:b/>
          <w:bCs/>
          <w:kern w:val="0"/>
          <w:sz w:val="24"/>
          <w:szCs w:val="24"/>
          <w:lang w:val="en-US" w:eastAsia="zh-CN" w:bidi="ar"/>
        </w:rPr>
        <w:t>一、招聘计划和招聘岗位</w:t>
      </w:r>
    </w:p>
    <w:p w14:paraId="06A97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本次参加公开招聘的单位42家，招聘岗位418个，招聘人数634人。招聘单位包括24家直属在京企事业单位，11家直属京外事业单位，7家派出机构所属事业单位。各招聘单位的岗位信息和相关要求详见附件《自然资源部所属单位2026年度公开招聘工作人员（第一批）岗位信息表》（附件1，以下简称《岗位信息表》）。自然资源部直属在京企事业单位的京外生源岗位不参加本次招聘。</w:t>
      </w:r>
    </w:p>
    <w:p w14:paraId="20B83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二、招聘原则</w:t>
      </w:r>
    </w:p>
    <w:p w14:paraId="028EF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坚持公平、公正、公开的原则，采取考试和考察相结合的方式择优聘用。</w:t>
      </w:r>
    </w:p>
    <w:p w14:paraId="5B2C52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三、招聘对象</w:t>
      </w:r>
    </w:p>
    <w:p w14:paraId="79540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（一）2026年国内高校应届毕业生（含两年择业期内未落实工作单位的高校毕业生），部分岗位同时面向近两年内（截至入职前）获得国家认可的国（境）外学历学位且没有工作经历的留学回国人员报考，详见</w:t>
      </w:r>
      <w:r>
        <w:rPr>
          <w:rFonts w:hint="eastAsia" w:ascii="宋体" w:hAnsi="宋体" w:eastAsia="宋体" w:cs="宋体"/>
          <w:i w:val="0"/>
          <w:iCs w:val="0"/>
          <w:caps w:val="0"/>
          <w:color w:val="202020"/>
          <w:spacing w:val="0"/>
          <w:kern w:val="0"/>
          <w:sz w:val="24"/>
          <w:szCs w:val="24"/>
          <w:u w:val="none"/>
          <w:bdr w:val="none" w:color="auto" w:sz="0" w:space="0"/>
          <w:lang w:val="en-US" w:eastAsia="zh-CN" w:bidi="ar"/>
        </w:rPr>
        <w:t>《岗位信息表》。</w:t>
      </w: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非招聘单位定向培养或委托培养的定向生或委培毕业生、在校期间或两年择业期内有社保缴存记录的毕业生不在本次招聘范围。</w:t>
      </w:r>
    </w:p>
    <w:p w14:paraId="528D6A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（二）符合岗位要求的社会人员。博士后出站人员视同具有工作经历。</w:t>
      </w:r>
    </w:p>
    <w:p w14:paraId="6C284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四、基本条件</w:t>
      </w:r>
    </w:p>
    <w:p w14:paraId="43A30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（一）具有中华人民共和国国籍；拥护中华人民共和国宪法，拥护中国共产党领导和社会主义制度。</w:t>
      </w:r>
    </w:p>
    <w:p w14:paraId="3F3EB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（二）政治立场坚定，增强“四个意识”、坚定“四个自信”、做到“两个维护”，在思想上政治上行动上同以习近平同志为核心的党中央保持高度一致。</w:t>
      </w:r>
    </w:p>
    <w:p w14:paraId="7E049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（三）具备与岗位相匹配的专业和技能条件。</w:t>
      </w:r>
    </w:p>
    <w:p w14:paraId="59EB3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（四）具备履行岗位职责所需的身体、心理素质。</w:t>
      </w:r>
    </w:p>
    <w:p w14:paraId="6FC0D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（五） 应届毕业生于2026年12月31日前取得毕业证、学位证（部分岗位有其他时间要求，详见《岗位信息表》）。社会人员报名时须取得毕业证、学位证，具有应聘岗位所需的工作经历和其他资格条件。应聘人员高等学历教育各阶段均需取得学历和学位。应聘人员以已获得的最高学历报考，且最高学历所对应的专业应与岗位要求的专业相符（应届毕业生以即将获得的最高学历报考）。留学回国人员需提供能够认定留学回国人员身份和留学经历的证明材料。</w:t>
      </w:r>
    </w:p>
    <w:p w14:paraId="51DE9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六）符合国家有关部门和单位驻地关于接收应届毕业生的有关规定。京内生源须具有北京市常住人口户籍，不含北京高校集体户口。年龄一般不超过38周岁（1986年12月1日之后出生）。部分博士研究生岗位和社会人员岗位符合条件可放宽，具体年龄要求详见《岗位信息表》。</w:t>
      </w:r>
    </w:p>
    <w:p w14:paraId="53578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（七）报名应聘人员不得报考聘用后即构成回避关系的岗位。</w:t>
      </w:r>
    </w:p>
    <w:p w14:paraId="1E663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（八）有下列情形之一者不得报考：</w:t>
      </w:r>
    </w:p>
    <w:p w14:paraId="07568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1.曾受过刑事处罚、党纪政务处分的人员；</w:t>
      </w:r>
    </w:p>
    <w:p w14:paraId="39F3B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2.被开除党籍、公职的人员；</w:t>
      </w:r>
    </w:p>
    <w:p w14:paraId="6C521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3.被依法列为失信联合惩戒对象；</w:t>
      </w:r>
    </w:p>
    <w:p w14:paraId="3A285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4.在国家法定考试、各级公务员及事业单位招考中被认定有舞弊等严重违反录用纪律还在禁考期的人员；</w:t>
      </w:r>
    </w:p>
    <w:p w14:paraId="2F422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5.曾有严重学术不端等不良行为的人员；</w:t>
      </w:r>
    </w:p>
    <w:p w14:paraId="7EE1FC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6.法律法规规定不得聘用为事业单位工作人员的其他情形。</w:t>
      </w:r>
    </w:p>
    <w:p w14:paraId="68980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五、招聘程序</w:t>
      </w:r>
    </w:p>
    <w:p w14:paraId="37495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（一）报名</w:t>
      </w:r>
    </w:p>
    <w:p w14:paraId="3685C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1.统一笔试岗位和部分博士研究生岗位、社会人员岗位：</w:t>
      </w:r>
    </w:p>
    <w:p w14:paraId="05B89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（1）报名时长：自公告发布之日起至2026年1月9日17:00。</w:t>
      </w:r>
    </w:p>
    <w:p w14:paraId="0CBFA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（2）报名方式：考生于报名时限内登录自然资源部所属企事业单位公开招聘报名平台（网址：https://www.sydwgkzp.cn/mnr），仔细阅读注意事项，按系统要求浏览招聘岗位并选择报名。</w:t>
      </w:r>
    </w:p>
    <w:p w14:paraId="7D320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报考自然资源部南海局所属事业单位的考生于报名时限内登录全国事业单位招聘网（网址：http://www.qgsydw.com）报名。</w:t>
      </w:r>
    </w:p>
    <w:p w14:paraId="2814E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考生报名时应当在系统内确认提交诚信承诺书，承诺所提供的信息真实准确，并承担不实承诺相关责任。</w:t>
      </w:r>
    </w:p>
    <w:p w14:paraId="1EA5A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2.不参加统一笔试岗位（适用于不参加统一笔试且不使用自然资源部所属企事业单位公开招聘报名平台的岗位，包括部分博士研究生岗位、社会人员岗位及船员岗位）：</w:t>
      </w:r>
    </w:p>
    <w:p w14:paraId="20DD0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部分博士研究生岗位、社会人员岗位及船员岗位不参加统一笔试，由招聘单位组织考试，报名时长和报名方式详见《岗位信息表》。考生按照应聘单位的有关要求，下载和填写《招聘单位报名信息表》（附件2），在报名期限内发送至招聘单位邮箱报名，或登录单位报名系统按要求提交相关材料报名。考生报名时应当签署诚信承诺，承诺所提供的信息真实准确，并承担不实承诺相关责任。</w:t>
      </w:r>
    </w:p>
    <w:p w14:paraId="1FBBC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（二）资格审查</w:t>
      </w:r>
    </w:p>
    <w:p w14:paraId="207EE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招聘单位组织对应聘人员的资格审查，符合报名条件的，通过资格审查。通过资格审查人员名单在各单位网站（或官方公众号）公布。</w:t>
      </w:r>
    </w:p>
    <w:p w14:paraId="6DCAD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统一笔试岗位通过资格审查人数与岗位拟招聘人数未达到5:1，以及不参加统一笔试岗位通过资格审查人数与岗位拟招聘人数未达到招聘单位规定比例的，由单位领导班子或招聘领导小组集体研究决定是否按照实际通过资格审查的人数组织考试。</w:t>
      </w:r>
    </w:p>
    <w:p w14:paraId="74320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（三）笔试</w:t>
      </w:r>
    </w:p>
    <w:p w14:paraId="06850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资格审查通过人员方可参加笔试。笔试时间另行通知，笔试地点以准考证为准。笔试合格分数线的划定规则将在笔试现场告知考生。部分博士研究生岗位、社会人员岗位不参加笔试直接进入面试。</w:t>
      </w:r>
    </w:p>
    <w:p w14:paraId="4BDF9D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（四）面试</w:t>
      </w:r>
    </w:p>
    <w:p w14:paraId="1A21C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统一笔试岗位：笔试成绩达到统一笔试合格分数线的考生，按照各招聘岗位1:5的比例和笔试成绩由高到低的顺序确定面试人员名单。进入面试人员少于规定比例人数的，按照实际人数参加面试。如出现末位同分情况，一并进入面试。面试人员名单通过单位门户网站（或官方公众号）向社会公布。</w:t>
      </w:r>
    </w:p>
    <w:p w14:paraId="6065E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自主笔试岗位：笔试成绩达到招聘单位划定的笔试合格分数线的考生，按照招聘单位规定的比例和笔试成绩由高到低的顺序确定面试人员名单。进入面试人员少于规定比例人数的，按照实际人数参加面试。如出现末位同分情况，一并进入面试。面试人员名单通过单位门户网站（或官方公众号）向社会公布。</w:t>
      </w:r>
    </w:p>
    <w:p w14:paraId="728EB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3.不设置笔试岗位：部分博士研究生岗位、社会人员岗位通过资格审查人员直接进入面试环节。</w:t>
      </w:r>
    </w:p>
    <w:p w14:paraId="2C99A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各招聘单位面试形式和合格分数线详见《岗位信息表》。面试安排由招聘单位另行通知。</w:t>
      </w:r>
    </w:p>
    <w:p w14:paraId="4FA77F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（五）考察和体检</w:t>
      </w:r>
    </w:p>
    <w:p w14:paraId="3F5D0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设置笔试岗位按照应聘人员笔试和面试的综合成绩由高到低等额1:1确定考察体检的人员名单。其中统一笔试岗位综合成绩笔面试成绩各占50%，由招聘单位组织的自主笔试岗位综合成绩的笔面试成绩占比等详见《岗位信息表》。不设置笔试岗位按照面试成绩由高到低等额1:1确定考察和体检的人员名单。考察体检人员名单在各单位门户网站（或官方公众号）发布。</w:t>
      </w:r>
    </w:p>
    <w:p w14:paraId="183809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考察将采取实地走访、个别谈话、查阅人事档案（学籍档案）等方法，了解考察人选的政治素质、道德品行、学习和工作表现、身心健康状况，遵纪守法、廉洁自律等情况，以及是否具有应当回避的情形。</w:t>
      </w:r>
    </w:p>
    <w:p w14:paraId="1185C4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考察对象因个人原因自愿放弃、体检或考察不合格等原因造成岗位候选人空缺，直属企事业单位应届毕业生岗位按照综合成绩（不设置笔试岗位按照面试成绩）由高到低顺序进行递补。派出机构由各单位研究决定是否进行递补。</w:t>
      </w:r>
    </w:p>
    <w:p w14:paraId="779A8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组织考察对象进行体检，体检在单位指定机构进行，体检标准参照国家规定的公务员录用体检通用标准执行。部分岗位因工作需要执行其他体检标准，详见《岗位信息表》。</w:t>
      </w:r>
    </w:p>
    <w:p w14:paraId="0A77C2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（六）公示</w:t>
      </w:r>
    </w:p>
    <w:p w14:paraId="4B479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根据考试、考察、体检等情况确定拟聘人选，拟聘人选名单将同时在中央和国家机关所属事业单位公开招聘服务平台、自然资源部门户网站、招聘单位门户网站（或官方公众号）上公示，公示期为5个工作日。拟聘人员公示后，因个人原因自愿放弃应聘的，单位视情况研究决定是否递补。如递补，按照综合成绩（不设置笔试岗位按照面试成绩）由高到低的次序进行。</w:t>
      </w:r>
    </w:p>
    <w:p w14:paraId="34596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（七）聘用</w:t>
      </w:r>
    </w:p>
    <w:p w14:paraId="6043C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公示期满无异议，应届毕业生于2026年12月31日前取得岗位要求的学历学位证书的，按规定办理聘用手续，福利待遇按国家规定执行。聘用人员实行试用期制度，试用期满且考核合格的，正式聘用；考核不合格的，取消聘用。社会人员按有关规定与聘用人员签订事业单位聘用合同，办理接收手续。</w:t>
      </w:r>
    </w:p>
    <w:p w14:paraId="4A40E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六、有关要求</w:t>
      </w:r>
    </w:p>
    <w:p w14:paraId="55550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每个考生只能报考一个统一笔试岗位。通过自然资源部所属企事业单位公开招聘平台报名的岗位请考生及时查看个人的网上审查状态，了解资格审查信息。通过其他方式报名的岗位，考生可联系单位确认资格审查情况。所报岗位未通过资格审查的，在报名期限内可转报其他岗位。</w:t>
      </w:r>
    </w:p>
    <w:p w14:paraId="24E73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考生须认真如实填写个人简历及注册信息。未认真填写，造成信息不全、有误的，由考生承担责任；弄虚作假的，将被取消应聘资格；通过资格审查后，报名信息将不得再修改。资格审查贯穿公开招聘全过程，任何环节发现应聘人员不符合资格条件的，均取消应聘或者聘用资格。</w:t>
      </w:r>
    </w:p>
    <w:p w14:paraId="2CB61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（三）请考生关注自然资源部所属企事业单位公开招聘报名平台、自然资源部门户网站和报考单位门户网站（或官方公众号），及时掌握相关信息。</w:t>
      </w:r>
    </w:p>
    <w:p w14:paraId="47F9F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七、联系方式</w:t>
      </w:r>
    </w:p>
    <w:p w14:paraId="4BE28D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各招聘单位联系方式详见《岗位信息表》。</w:t>
      </w:r>
    </w:p>
    <w:p w14:paraId="3CA6A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 </w:t>
      </w:r>
    </w:p>
    <w:p w14:paraId="06D87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right"/>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自然资源部人事司</w:t>
      </w:r>
    </w:p>
    <w:p w14:paraId="77134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right"/>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2025年12月31日</w:t>
      </w:r>
    </w:p>
    <w:p w14:paraId="12E43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pPr>
      <w:r>
        <w:rPr>
          <w:rFonts w:hint="default" w:ascii="Calibri" w:hAnsi="Calibri" w:eastAsia="微软雅黑" w:cs="Calibri"/>
          <w:i w:val="0"/>
          <w:iCs w:val="0"/>
          <w:caps w:val="0"/>
          <w:color w:val="333333"/>
          <w:spacing w:val="0"/>
          <w:kern w:val="0"/>
          <w:sz w:val="21"/>
          <w:szCs w:val="21"/>
          <w:u w:val="none"/>
          <w:bdr w:val="none" w:color="auto" w:sz="0" w:space="0"/>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helvetica">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AAAE3"/>
    <w:rsid w:val="5BFAA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Hyperlink"/>
    <w:basedOn w:val="6"/>
    <w:uiPriority w:val="0"/>
    <w:rPr>
      <w:color w:val="0000FF"/>
      <w:u w:val="single"/>
    </w:rPr>
  </w:style>
  <w:style w:type="paragraph" w:customStyle="1" w:styleId="8">
    <w:name w:val="p2"/>
    <w:basedOn w:val="1"/>
    <w:uiPriority w:val="0"/>
    <w:pPr>
      <w:spacing w:before="0" w:beforeAutospacing="0" w:after="0" w:afterAutospacing="0"/>
      <w:ind w:left="0" w:right="0"/>
      <w:jc w:val="both"/>
    </w:pPr>
    <w:rPr>
      <w:rFonts w:ascii="helvetica" w:hAnsi="helvetica" w:eastAsia="helvetica" w:cs="helvetica"/>
      <w:kern w:val="0"/>
      <w:sz w:val="26"/>
      <w:szCs w:val="26"/>
      <w:lang w:val="en-US" w:eastAsia="zh-CN" w:bidi="ar"/>
    </w:rPr>
  </w:style>
  <w:style w:type="paragraph" w:customStyle="1" w:styleId="9">
    <w:name w:val="p1"/>
    <w:basedOn w:val="1"/>
    <w:uiPriority w:val="0"/>
    <w:pPr>
      <w:spacing w:before="0" w:beforeAutospacing="0" w:after="0" w:afterAutospacing="0"/>
      <w:ind w:left="0" w:right="0"/>
      <w:jc w:val="center"/>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2026-01-04T23:08:00Z</dcterms:created>
  <dc:creator>你的糯颜</dc:creator>
  <cp:lastModifiedBy>你的糯颜</cp:lastModifiedBy>
  <dcterms:modified xsi:type="dcterms:W3CDTF">2026-01-04T23:14:13Z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176C790289C9ABFE52825A69B6B417F2_41</vt:lpwstr>
  </property>
</Properties>
</file>