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BAB9">
      <w:pPr>
        <w:jc w:val="center"/>
        <w:rPr>
          <w:rFonts w:hint="eastAsia"/>
          <w:b/>
          <w:bCs/>
          <w:color w:val="BF0000"/>
          <w:sz w:val="30"/>
          <w:szCs w:val="30"/>
          <w:lang w:eastAsia="zh-CN"/>
        </w:rPr>
      </w:pPr>
      <w:bookmarkStart w:id="0" w:name="_GoBack"/>
      <w:r>
        <w:rPr>
          <w:rFonts w:hint="eastAsia"/>
          <w:b/>
          <w:bCs/>
          <w:color w:val="BF0000"/>
          <w:sz w:val="30"/>
          <w:szCs w:val="30"/>
          <w:lang w:eastAsia="zh-CN"/>
        </w:rPr>
        <w:t>中国农业科学院2026年度第一批统一公开招聘公告</w:t>
      </w:r>
    </w:p>
    <w:p w14:paraId="0D1F6CBC">
      <w:pPr>
        <w:jc w:val="center"/>
        <w:rPr>
          <w:rFonts w:hint="eastAsia"/>
          <w:lang w:eastAsia="zh-CN"/>
        </w:rPr>
      </w:pPr>
    </w:p>
    <w:p w14:paraId="FE39A559">
      <w:pPr>
        <w:rPr>
          <w:rFonts w:hint="eastAsia"/>
          <w:lang w:eastAsia="zh-CN"/>
        </w:rPr>
      </w:pPr>
      <w:r>
        <w:rPr>
          <w:rFonts w:hint="eastAsia"/>
          <w:lang w:eastAsia="zh-CN"/>
        </w:rPr>
        <w:t>中国农业科学院成立于1957年，是国家设立的中央级农业科研机构，是全国综合性农业科学研究的最高学术机构、农业及农业科学技术战略咨询机构，是三农领域国家战略科技力量，担负着全国农业重大基础与应用基础研究、应用研究和高新技术研究的任务，致力于解决我国农业及农村经济发展中公益性、基础性、全局性、战略性、前瞻性重大科学与技术问题，推动科技创新和成果转化应用，引领支撑农业农村现代化。现有34个直属研究所，以及研究生院和中国农业科技出版社，院机关内设10个职能部门。根据我院科技创新事业发展需要，现就我单位2026年度公开招聘应届毕业生等人员有关事项公告如下。</w:t>
      </w:r>
    </w:p>
    <w:p w14:paraId="DA9201ED"/>
    <w:p w14:paraId="AB6E789D">
      <w:pPr>
        <w:rPr>
          <w:rFonts w:hint="eastAsia"/>
          <w:lang w:eastAsia="zh-CN"/>
        </w:rPr>
      </w:pPr>
      <w:r>
        <w:rPr>
          <w:rFonts w:hint="eastAsia"/>
          <w:lang w:eastAsia="zh-CN"/>
        </w:rPr>
        <w:t>一、招聘岗位</w:t>
      </w:r>
    </w:p>
    <w:p w14:paraId="B8ACE739"/>
    <w:p w14:paraId="520B1F59">
      <w:pPr>
        <w:rPr>
          <w:rFonts w:hint="eastAsia"/>
          <w:lang w:eastAsia="zh-CN"/>
        </w:rPr>
      </w:pPr>
      <w:r>
        <w:rPr>
          <w:rFonts w:hint="eastAsia"/>
          <w:lang w:eastAsia="zh-CN"/>
        </w:rPr>
        <w:t>岗位包括科研、管理岗位等类型，涉及31家单位共招聘359人，其中，京内单位招聘128人，详见《中国农业科学院2026年度第一批统一公开招聘岗位信息表（京内单位）》（附件1）；京外单位招聘231人，详见《中国农业科学院2026年度第一批统一公开招聘岗位信息表（京外单位）》（附件2）。</w:t>
      </w:r>
    </w:p>
    <w:p w14:paraId="3B7C2C94"/>
    <w:p w14:paraId="E401D94B">
      <w:pPr>
        <w:rPr>
          <w:rFonts w:hint="eastAsia"/>
          <w:lang w:eastAsia="zh-CN"/>
        </w:rPr>
      </w:pPr>
      <w:r>
        <w:rPr>
          <w:rFonts w:hint="eastAsia"/>
          <w:lang w:eastAsia="zh-CN"/>
        </w:rPr>
        <w:t>二、招聘范围</w:t>
      </w:r>
    </w:p>
    <w:p w14:paraId="83ACDACA"/>
    <w:p w14:paraId="80D608A5">
      <w:pPr>
        <w:rPr>
          <w:rFonts w:hint="eastAsia"/>
          <w:lang w:eastAsia="zh-CN"/>
        </w:rPr>
      </w:pPr>
      <w:r>
        <w:rPr>
          <w:rFonts w:hint="eastAsia"/>
          <w:lang w:eastAsia="zh-CN"/>
        </w:rPr>
        <w:t>（一）2026年国内高校应届毕业生</w:t>
      </w:r>
    </w:p>
    <w:p w14:paraId="2844D7A5"/>
    <w:p w14:paraId="EBD37DA7">
      <w:pPr>
        <w:rPr>
          <w:rFonts w:hint="eastAsia"/>
          <w:lang w:eastAsia="zh-CN"/>
        </w:rPr>
      </w:pPr>
      <w:r>
        <w:rPr>
          <w:rFonts w:hint="eastAsia"/>
          <w:lang w:eastAsia="zh-CN"/>
        </w:rPr>
        <w:t>2026年取得毕业证、学位证的国内高校应届毕业生（含两年择业期内未落实工作单位的高校毕业生，不含定向生、委培生），符合单位所在地落户政策，能如期毕业并取得与最高学历对应的学历学位证书。</w:t>
      </w:r>
    </w:p>
    <w:p w14:paraId="CF08A1E6"/>
    <w:p w14:paraId="7DD9E9EB">
      <w:pPr>
        <w:rPr>
          <w:rFonts w:hint="eastAsia"/>
          <w:lang w:eastAsia="zh-CN"/>
        </w:rPr>
      </w:pPr>
      <w:r>
        <w:rPr>
          <w:rFonts w:hint="eastAsia"/>
          <w:lang w:eastAsia="zh-CN"/>
        </w:rPr>
        <w:t>（二）社会招聘</w:t>
      </w:r>
    </w:p>
    <w:p w14:paraId="DC87774A"/>
    <w:p w14:paraId="B0BBFAB7">
      <w:pPr>
        <w:rPr>
          <w:rFonts w:hint="eastAsia"/>
          <w:lang w:eastAsia="zh-CN"/>
        </w:rPr>
      </w:pPr>
      <w:r>
        <w:rPr>
          <w:rFonts w:hint="eastAsia"/>
          <w:lang w:eastAsia="zh-CN"/>
        </w:rPr>
        <w:t>1. 社会人员。</w:t>
      </w:r>
    </w:p>
    <w:p w14:paraId="FEB11CEB"/>
    <w:p w14:paraId="7AD94F2A">
      <w:pPr>
        <w:rPr>
          <w:rFonts w:hint="eastAsia"/>
          <w:lang w:eastAsia="zh-CN"/>
        </w:rPr>
      </w:pPr>
      <w:r>
        <w:rPr>
          <w:rFonts w:hint="eastAsia"/>
          <w:lang w:eastAsia="zh-CN"/>
        </w:rPr>
        <w:t>2. 国（境）外留学回国人员和博士后出站人员。具有单位所在地户籍或符合单位所在地落户政策且尚未办理就业（派遣）手续。留学回国人员须提供能够认定本人留学人员身份和经历的相关证明材料，回国时间不超过两年，具体条件须满足教育部留学服务中心申请落户有关政策要求。目前仍在读的留学人员和在站工作的博士后人员，可以参照上述人员报名，但应于当年10月底前提交符合办理接收手续条件的相关材料，否则招聘单位可取消聘用资格。</w:t>
      </w:r>
    </w:p>
    <w:p w14:paraId="0BA7713B"/>
    <w:p w14:paraId="B26AD18F">
      <w:pPr>
        <w:rPr>
          <w:rFonts w:hint="eastAsia"/>
          <w:lang w:eastAsia="zh-CN"/>
        </w:rPr>
      </w:pPr>
      <w:r>
        <w:rPr>
          <w:rFonts w:hint="eastAsia"/>
          <w:lang w:eastAsia="zh-CN"/>
        </w:rPr>
        <w:t>三、报名条件</w:t>
      </w:r>
    </w:p>
    <w:p w14:paraId="C79CFB1F"/>
    <w:p w14:paraId="D3E0D4D2">
      <w:pPr>
        <w:rPr>
          <w:rFonts w:hint="eastAsia"/>
          <w:lang w:eastAsia="zh-CN"/>
        </w:rPr>
      </w:pPr>
      <w:r>
        <w:rPr>
          <w:rFonts w:hint="eastAsia"/>
          <w:lang w:eastAsia="zh-CN"/>
        </w:rPr>
        <w:t>（一）具有中华人民共和国国籍，拥护中华人民共和国宪法和法律法规，品行端正，遵纪守法；</w:t>
      </w:r>
    </w:p>
    <w:p w14:paraId="339D0880"/>
    <w:p w14:paraId="F8C19E4D">
      <w:pPr>
        <w:rPr>
          <w:rFonts w:hint="eastAsia"/>
          <w:lang w:eastAsia="zh-CN"/>
        </w:rPr>
      </w:pPr>
      <w:r>
        <w:rPr>
          <w:rFonts w:hint="eastAsia"/>
          <w:lang w:eastAsia="zh-CN"/>
        </w:rPr>
        <w:t>（二）政治立场坚定，拥护中国共产党的领导和社会主义制度，深刻领悟“两个确立”的决定性意义，增强“四个意识”，坚定“四个自信”，做到“两个维护”，在思想上政治上行动上同以习近平同志为核心的党中央保持高度一致；</w:t>
      </w:r>
    </w:p>
    <w:p w14:paraId="5BE7DF0D"/>
    <w:p w14:paraId="85441527">
      <w:pPr>
        <w:rPr>
          <w:rFonts w:hint="eastAsia"/>
          <w:lang w:eastAsia="zh-CN"/>
        </w:rPr>
      </w:pPr>
      <w:r>
        <w:rPr>
          <w:rFonts w:hint="eastAsia"/>
          <w:lang w:eastAsia="zh-CN"/>
        </w:rPr>
        <w:t>（三）思想品德好，爱岗敬业，具有良好的协作精神；</w:t>
      </w:r>
    </w:p>
    <w:p w14:paraId="29CE6A3E"/>
    <w:p w14:paraId="EE7D55E2">
      <w:pPr>
        <w:rPr>
          <w:rFonts w:hint="eastAsia"/>
          <w:lang w:eastAsia="zh-CN"/>
        </w:rPr>
      </w:pPr>
      <w:r>
        <w:rPr>
          <w:rFonts w:hint="eastAsia"/>
          <w:lang w:eastAsia="zh-CN"/>
        </w:rPr>
        <w:t>（四）关心“三农”，有志于现代农业和乡村振兴事业，具有良好的奉献精神；</w:t>
      </w:r>
    </w:p>
    <w:p w14:paraId="A0889658"/>
    <w:p w14:paraId="7909B271">
      <w:pPr>
        <w:rPr>
          <w:rFonts w:hint="eastAsia"/>
          <w:lang w:eastAsia="zh-CN"/>
        </w:rPr>
      </w:pPr>
      <w:r>
        <w:rPr>
          <w:rFonts w:hint="eastAsia"/>
          <w:lang w:eastAsia="zh-CN"/>
        </w:rPr>
        <w:t>（五）工作态度积极，事业心、责任感强，具有良好的开拓创新精神；</w:t>
      </w:r>
    </w:p>
    <w:p w14:paraId="F440EE41"/>
    <w:p w14:paraId="B791B118">
      <w:pPr>
        <w:rPr>
          <w:rFonts w:hint="eastAsia"/>
          <w:lang w:eastAsia="zh-CN"/>
        </w:rPr>
      </w:pPr>
      <w:r>
        <w:rPr>
          <w:rFonts w:hint="eastAsia"/>
          <w:lang w:eastAsia="zh-CN"/>
        </w:rPr>
        <w:t>（六）学习成绩优良，具有良好的计算机应用能力和外语水平；</w:t>
      </w:r>
    </w:p>
    <w:p w14:paraId="097E3E24"/>
    <w:p w14:paraId="4ACFC092">
      <w:pPr>
        <w:rPr>
          <w:rFonts w:hint="eastAsia"/>
          <w:lang w:eastAsia="zh-CN"/>
        </w:rPr>
      </w:pPr>
      <w:r>
        <w:rPr>
          <w:rFonts w:hint="eastAsia"/>
          <w:lang w:eastAsia="zh-CN"/>
        </w:rPr>
        <w:t>（七）身体健康，吃苦耐劳，具备履行岗位职责的身体素质和心理素质；</w:t>
      </w:r>
    </w:p>
    <w:p w14:paraId="AB45DF89"/>
    <w:p w14:paraId="6402F9C1">
      <w:pPr>
        <w:rPr>
          <w:rFonts w:hint="eastAsia"/>
          <w:lang w:eastAsia="zh-CN"/>
        </w:rPr>
      </w:pPr>
      <w:r>
        <w:rPr>
          <w:rFonts w:hint="eastAsia"/>
          <w:lang w:eastAsia="zh-CN"/>
        </w:rPr>
        <w:t>（八）具备招聘岗位所要求的相关条件。</w:t>
      </w:r>
    </w:p>
    <w:p w14:paraId="C4F54004"/>
    <w:p w14:paraId="18959FC0">
      <w:pPr>
        <w:rPr>
          <w:rFonts w:hint="eastAsia"/>
          <w:lang w:eastAsia="zh-CN"/>
        </w:rPr>
      </w:pPr>
      <w:r>
        <w:rPr>
          <w:rFonts w:hint="eastAsia"/>
          <w:lang w:eastAsia="zh-CN"/>
        </w:rPr>
        <w:t>有以下情形之一者不得报考：曾受过刑事处罚、党纪政务处分，被开除党籍、公职的人员，被依法列为失信联合惩戒对象，在国家法定考试、各级公务员及事业单位招考中被认定有舞弊等严重违反聘用纪律行为，还在禁考期的人员，不得报名。</w:t>
      </w:r>
    </w:p>
    <w:p w14:paraId="79E43F88"/>
    <w:p w14:paraId="6978CFCB">
      <w:pPr>
        <w:rPr>
          <w:rFonts w:hint="eastAsia"/>
          <w:lang w:eastAsia="zh-CN"/>
        </w:rPr>
      </w:pPr>
      <w:r>
        <w:rPr>
          <w:rFonts w:hint="eastAsia"/>
          <w:lang w:eastAsia="zh-CN"/>
        </w:rPr>
        <w:t>应聘人员不得报考聘用后即构成回避关系的招聘岗位。</w:t>
      </w:r>
    </w:p>
    <w:p w14:paraId="A9F87396"/>
    <w:p w14:paraId="7A9392DA">
      <w:pPr>
        <w:rPr>
          <w:rFonts w:hint="eastAsia"/>
          <w:lang w:eastAsia="zh-CN"/>
        </w:rPr>
      </w:pPr>
      <w:r>
        <w:rPr>
          <w:rFonts w:hint="eastAsia"/>
          <w:lang w:eastAsia="zh-CN"/>
        </w:rPr>
        <w:t>四、招聘程序</w:t>
      </w:r>
    </w:p>
    <w:p w14:paraId="D9E4CD7F"/>
    <w:p w14:paraId="350FD9EA">
      <w:pPr>
        <w:rPr>
          <w:rFonts w:hint="eastAsia"/>
          <w:lang w:eastAsia="zh-CN"/>
        </w:rPr>
      </w:pPr>
      <w:r>
        <w:rPr>
          <w:rFonts w:hint="eastAsia"/>
          <w:lang w:eastAsia="zh-CN"/>
        </w:rPr>
        <w:t>2026年度公开招聘执行以下工作程序。</w:t>
      </w:r>
    </w:p>
    <w:p w14:paraId="5C543D2B"/>
    <w:p w14:paraId="AB510DCD">
      <w:pPr>
        <w:rPr>
          <w:rFonts w:hint="eastAsia"/>
          <w:lang w:eastAsia="zh-CN"/>
        </w:rPr>
      </w:pPr>
      <w:r>
        <w:rPr>
          <w:rFonts w:hint="eastAsia"/>
          <w:lang w:eastAsia="zh-CN"/>
        </w:rPr>
        <w:t>（一）报名</w:t>
      </w:r>
    </w:p>
    <w:p w14:paraId="137D581A"/>
    <w:p w14:paraId="81377FF9">
      <w:pPr>
        <w:rPr>
          <w:rFonts w:hint="eastAsia"/>
          <w:lang w:eastAsia="zh-CN"/>
        </w:rPr>
      </w:pPr>
      <w:r>
        <w:rPr>
          <w:rFonts w:hint="eastAsia"/>
          <w:lang w:eastAsia="zh-CN"/>
        </w:rPr>
        <w:t>1.报名时间、报名方式见报考单位岗位信息表（附件1、2）。</w:t>
      </w:r>
    </w:p>
    <w:p w14:paraId="842B4416"/>
    <w:p w14:paraId="AC424281">
      <w:pPr>
        <w:rPr>
          <w:rFonts w:hint="eastAsia"/>
          <w:lang w:eastAsia="zh-CN"/>
        </w:rPr>
      </w:pPr>
      <w:r>
        <w:rPr>
          <w:rFonts w:hint="eastAsia"/>
          <w:lang w:eastAsia="zh-CN"/>
        </w:rPr>
        <w:t>2.应聘人员在农业农村部及部属单位（含中国农业科学院以及院属单位）有亲属关系和主要社会关系的，应当在报名时主动报告。</w:t>
      </w:r>
    </w:p>
    <w:p w14:paraId="84283B37"/>
    <w:p w14:paraId="9F5B58A4">
      <w:pPr>
        <w:rPr>
          <w:rFonts w:hint="eastAsia"/>
          <w:lang w:eastAsia="zh-CN"/>
        </w:rPr>
      </w:pPr>
      <w:r>
        <w:rPr>
          <w:rFonts w:hint="eastAsia"/>
          <w:lang w:eastAsia="zh-CN"/>
        </w:rPr>
        <w:t>3.应聘人员报名时应根据本人身份和报考单位类型签署《诚信承诺书》，承诺所提供的信息真实、准确、完整，并承担不实承诺相关责任，向招聘单位提交手签字版本《诚信承诺书》。</w:t>
      </w:r>
    </w:p>
    <w:p w14:paraId="BED6E510"/>
    <w:p w14:paraId="CF7FACEC">
      <w:pPr>
        <w:rPr>
          <w:rFonts w:hint="eastAsia"/>
          <w:lang w:eastAsia="zh-CN"/>
        </w:rPr>
      </w:pPr>
      <w:r>
        <w:rPr>
          <w:rFonts w:hint="eastAsia"/>
          <w:lang w:eastAsia="zh-CN"/>
        </w:rPr>
        <w:t>（二）资格审查</w:t>
      </w:r>
    </w:p>
    <w:p w14:paraId="324D559F"/>
    <w:p w14:paraId="F728A7A6">
      <w:pPr>
        <w:rPr>
          <w:rFonts w:hint="eastAsia"/>
          <w:lang w:eastAsia="zh-CN"/>
        </w:rPr>
      </w:pPr>
      <w:r>
        <w:rPr>
          <w:rFonts w:hint="eastAsia"/>
          <w:lang w:eastAsia="zh-CN"/>
        </w:rPr>
        <w:t>1.招聘单位将按照国家有关政策规定及公开招聘公告公布的岗位条件和应聘要求，对应聘人员进行资格审查。</w:t>
      </w:r>
    </w:p>
    <w:p w14:paraId="E439132F"/>
    <w:p w14:paraId="8FC9172D">
      <w:pPr>
        <w:rPr>
          <w:rFonts w:hint="eastAsia"/>
          <w:lang w:eastAsia="zh-CN"/>
        </w:rPr>
      </w:pPr>
      <w:r>
        <w:rPr>
          <w:rFonts w:hint="eastAsia"/>
          <w:lang w:eastAsia="zh-CN"/>
        </w:rPr>
        <w:t>2.应聘人员在报名过程中须及时关注资格审查状态，未在规定时间内按要求报送补充材料的，视为资格审核不通过。</w:t>
      </w:r>
    </w:p>
    <w:p w14:paraId="010ADA92"/>
    <w:p w14:paraId="F4A116F6">
      <w:pPr>
        <w:rPr>
          <w:rFonts w:hint="eastAsia"/>
          <w:lang w:eastAsia="zh-CN"/>
        </w:rPr>
      </w:pPr>
      <w:r>
        <w:rPr>
          <w:rFonts w:hint="eastAsia"/>
          <w:lang w:eastAsia="zh-CN"/>
        </w:rPr>
        <w:t>开考比例要求见报考单位岗位信息表（附件1、2），达不到规定比例要求的，各招聘单位领导班子或招聘领导小组集体研究决定是否按照实际通过资格审查的人数组织考试。</w:t>
      </w:r>
    </w:p>
    <w:p w14:paraId="E37A0DA2"/>
    <w:p w14:paraId="18F7219B">
      <w:pPr>
        <w:rPr>
          <w:rFonts w:hint="eastAsia"/>
          <w:lang w:eastAsia="zh-CN"/>
        </w:rPr>
      </w:pPr>
      <w:r>
        <w:rPr>
          <w:rFonts w:hint="eastAsia"/>
          <w:lang w:eastAsia="zh-CN"/>
        </w:rPr>
        <w:t>（三）考试安排</w:t>
      </w:r>
    </w:p>
    <w:p w14:paraId="C22CE2FD"/>
    <w:p w14:paraId="7E2A4E3C">
      <w:pPr>
        <w:rPr>
          <w:rFonts w:hint="eastAsia"/>
          <w:lang w:eastAsia="zh-CN"/>
        </w:rPr>
      </w:pPr>
      <w:r>
        <w:rPr>
          <w:rFonts w:hint="eastAsia"/>
          <w:lang w:eastAsia="zh-CN"/>
        </w:rPr>
        <w:t>考试包括笔试和面试，笔试合格分数线、面试比例、面试合格分数线、综合成绩计算等见报考单位岗位信息表（附件1、2）。笔试、面试等公告将在招聘单位网站公布。</w:t>
      </w:r>
    </w:p>
    <w:p w14:paraId="0925AD4C"/>
    <w:p w14:paraId="F212A5C3">
      <w:pPr>
        <w:rPr>
          <w:rFonts w:hint="eastAsia"/>
          <w:lang w:eastAsia="zh-CN"/>
        </w:rPr>
      </w:pPr>
      <w:r>
        <w:rPr>
          <w:rFonts w:hint="eastAsia"/>
          <w:lang w:eastAsia="zh-CN"/>
        </w:rPr>
        <w:t>（四）体检与考察</w:t>
      </w:r>
    </w:p>
    <w:p w14:paraId="3566B642"/>
    <w:p w14:paraId="4DCEB9DE">
      <w:pPr>
        <w:rPr>
          <w:rFonts w:hint="eastAsia"/>
          <w:lang w:eastAsia="zh-CN"/>
        </w:rPr>
      </w:pPr>
      <w:r>
        <w:rPr>
          <w:rFonts w:hint="eastAsia"/>
          <w:lang w:eastAsia="zh-CN"/>
        </w:rPr>
        <w:t>根据综合成绩由高到低的顺序，按照1:1的比例等额确定体检、考察人选。</w:t>
      </w:r>
    </w:p>
    <w:p w14:paraId="D008C7D0"/>
    <w:p w14:paraId="0FC5C9B4">
      <w:pPr>
        <w:rPr>
          <w:rFonts w:hint="eastAsia"/>
          <w:lang w:eastAsia="zh-CN"/>
        </w:rPr>
      </w:pPr>
      <w:r>
        <w:rPr>
          <w:rFonts w:hint="eastAsia"/>
          <w:lang w:eastAsia="zh-CN"/>
        </w:rPr>
        <w:t>1.体检。参照现行公务员录用体检标准组织实施体检，由招聘单位组织。</w:t>
      </w:r>
    </w:p>
    <w:p w14:paraId="6BACAC76"/>
    <w:p w14:paraId="0CD8C7C7">
      <w:pPr>
        <w:rPr>
          <w:rFonts w:hint="eastAsia"/>
          <w:lang w:eastAsia="zh-CN"/>
        </w:rPr>
      </w:pPr>
      <w:r>
        <w:rPr>
          <w:rFonts w:hint="eastAsia"/>
          <w:lang w:eastAsia="zh-CN"/>
        </w:rPr>
        <w:t>2.考察。考察采取查阅个人档案、个别谈话等多种形式，按照德才兼备、以德为先原则，全面考察政治思想、道德品质、遵纪守法、能力素质、工作学习表现等情况，并对应聘人员资格条件进行复查核实。</w:t>
      </w:r>
    </w:p>
    <w:p w14:paraId="CFC2226B"/>
    <w:p w14:paraId="5184DE86">
      <w:pPr>
        <w:rPr>
          <w:rFonts w:hint="eastAsia"/>
          <w:lang w:eastAsia="zh-CN"/>
        </w:rPr>
      </w:pPr>
      <w:r>
        <w:rPr>
          <w:rFonts w:hint="eastAsia"/>
          <w:lang w:eastAsia="zh-CN"/>
        </w:rPr>
        <w:t>因应聘人员主动放弃或体检、考察不合格等原因出现的岗位候选人空缺，经招聘单位研究后决定是否递补。</w:t>
      </w:r>
    </w:p>
    <w:p w14:paraId="87FDFC06"/>
    <w:p w14:paraId="9A4C588A">
      <w:pPr>
        <w:rPr>
          <w:rFonts w:hint="eastAsia"/>
          <w:lang w:eastAsia="zh-CN"/>
        </w:rPr>
      </w:pPr>
      <w:r>
        <w:rPr>
          <w:rFonts w:hint="eastAsia"/>
          <w:lang w:eastAsia="zh-CN"/>
        </w:rPr>
        <w:t>（五）公示和聘用</w:t>
      </w:r>
    </w:p>
    <w:p w14:paraId="C41F2864"/>
    <w:p w14:paraId="02736BE5">
      <w:pPr>
        <w:rPr>
          <w:rFonts w:hint="eastAsia"/>
          <w:lang w:eastAsia="zh-CN"/>
        </w:rPr>
      </w:pPr>
      <w:r>
        <w:rPr>
          <w:rFonts w:hint="eastAsia"/>
          <w:lang w:eastAsia="zh-CN"/>
        </w:rPr>
        <w:t>根据考试、体检和考察结果，经研究确定拟聘人选，并在中央和国家机关所属事业单位公开招聘服务平台和各招聘单位进行公示，公示期为7个工作日。</w:t>
      </w:r>
    </w:p>
    <w:p w14:paraId="64A97A09"/>
    <w:p w14:paraId="621833EE">
      <w:pPr>
        <w:rPr>
          <w:rFonts w:hint="eastAsia"/>
          <w:lang w:eastAsia="zh-CN"/>
        </w:rPr>
      </w:pPr>
      <w:r>
        <w:rPr>
          <w:rFonts w:hint="eastAsia"/>
          <w:lang w:eastAsia="zh-CN"/>
        </w:rPr>
        <w:t>公示期满无异议，且当年如期取得岗位要求的学历学位证书的，按规定办理聘用手续。聘用人员实行试用期制度，试用期满考核合格的予以正式聘用。</w:t>
      </w:r>
    </w:p>
    <w:p w14:paraId="9AF5FA8C"/>
    <w:p w14:paraId="2FFBDD94">
      <w:pPr>
        <w:rPr>
          <w:rFonts w:hint="eastAsia"/>
          <w:lang w:eastAsia="zh-CN"/>
        </w:rPr>
      </w:pPr>
      <w:r>
        <w:rPr>
          <w:rFonts w:hint="eastAsia"/>
          <w:lang w:eastAsia="zh-CN"/>
        </w:rPr>
        <w:t>五、其它注意事项与说明</w:t>
      </w:r>
    </w:p>
    <w:p w14:paraId="B035D9AE"/>
    <w:p w14:paraId="CC57F622">
      <w:pPr>
        <w:rPr>
          <w:rFonts w:hint="eastAsia"/>
          <w:lang w:eastAsia="zh-CN"/>
        </w:rPr>
      </w:pPr>
      <w:r>
        <w:rPr>
          <w:rFonts w:hint="eastAsia"/>
          <w:lang w:eastAsia="zh-CN"/>
        </w:rPr>
        <w:t>（一）应聘人员须如实填写个人简历及相关信息。未认真填写、超时填报有关材料或不服从招聘工作安排，造成信息不全、有误及其他影响的，由应聘人员承担责任；弄虚作假的，将被取消应聘资格。</w:t>
      </w:r>
    </w:p>
    <w:p w14:paraId="BECF0E01"/>
    <w:p w14:paraId="3696D940">
      <w:pPr>
        <w:rPr>
          <w:rFonts w:hint="eastAsia"/>
          <w:lang w:eastAsia="zh-CN"/>
        </w:rPr>
      </w:pPr>
      <w:r>
        <w:rPr>
          <w:rFonts w:hint="eastAsia"/>
          <w:lang w:eastAsia="zh-CN"/>
        </w:rPr>
        <w:t>（二）本次所公布岗位的学历要求为考生所获得的最高学历（应届毕业生以即将获得的最高学历进行报考），专业要求为考生所获得的最高学历（应届毕业生以即将获得的最高学历）对应的专业；专业名称参照《普通高等学校本科专业目录（2012年）》《授予博士、硕士学位和培养研究生学科、专业目录（2008年版）》《学位授予和人才培养学科目录（2018年）》《研究生教育学科专业目录（2022年）》。如考生所学专业接近，但不在上述参考目录中，考生可电话咨询，招聘单位将根据考生所学专业课程开设情况综合研判考生能否报考。</w:t>
      </w:r>
    </w:p>
    <w:p w14:paraId="67A0A8EC"/>
    <w:p w14:paraId="2832B59F">
      <w:pPr>
        <w:rPr>
          <w:rFonts w:hint="eastAsia"/>
          <w:lang w:eastAsia="zh-CN"/>
        </w:rPr>
      </w:pPr>
      <w:r>
        <w:rPr>
          <w:rFonts w:hint="eastAsia"/>
          <w:lang w:eastAsia="zh-CN"/>
        </w:rPr>
        <w:t>（三）应届毕业生要按照招聘单位要求提供全国社保及个税缴纳记录等材料，并做书面承诺。</w:t>
      </w:r>
    </w:p>
    <w:p w14:paraId="44DE4745"/>
    <w:p w14:paraId="ACEE3BC4">
      <w:pPr>
        <w:rPr>
          <w:rFonts w:hint="eastAsia"/>
          <w:lang w:eastAsia="zh-CN"/>
        </w:rPr>
      </w:pPr>
      <w:r>
        <w:rPr>
          <w:rFonts w:hint="eastAsia"/>
          <w:lang w:eastAsia="zh-CN"/>
        </w:rPr>
        <w:t>（四）应聘人员报名后，请经常关注报考单位的政务网站，及时了解有关笔试、面试及其他相关信息。</w:t>
      </w:r>
    </w:p>
    <w:p w14:paraId="30F8DA6F"/>
    <w:p w14:paraId="F30093CA">
      <w:pPr>
        <w:rPr>
          <w:rFonts w:hint="eastAsia"/>
          <w:lang w:eastAsia="zh-CN"/>
        </w:rPr>
      </w:pPr>
      <w:r>
        <w:rPr>
          <w:rFonts w:hint="eastAsia"/>
          <w:lang w:eastAsia="zh-CN"/>
        </w:rPr>
        <w:t>（五）招聘岗位咨询电话见报考单位岗位信息表（附件1、2）。</w:t>
      </w:r>
    </w:p>
    <w:p w14:paraId="B0C1E9FF"/>
    <w:p w14:paraId="67585204">
      <w:pPr>
        <w:rPr>
          <w:rFonts w:hint="eastAsia"/>
          <w:lang w:eastAsia="zh-CN"/>
        </w:rPr>
      </w:pPr>
      <w:r>
        <w:rPr>
          <w:rFonts w:hint="eastAsia"/>
          <w:lang w:eastAsia="zh-CN"/>
        </w:rPr>
        <w:t>（六）资格审核贯穿公开招聘全过程，任何环节发现应聘人员不符合资格条件的，招聘单位应取消应聘或聘用资格。</w:t>
      </w:r>
    </w:p>
    <w:p w14:paraId="AAE65E63"/>
    <w:p w14:paraId="CDB73CAC">
      <w:pPr>
        <w:rPr>
          <w:rFonts w:hint="eastAsia"/>
          <w:lang w:eastAsia="zh-CN"/>
        </w:rPr>
      </w:pPr>
      <w:r>
        <w:rPr>
          <w:rFonts w:hint="eastAsia"/>
          <w:lang w:eastAsia="zh-CN"/>
        </w:rPr>
        <w:t>特此公告。</w:t>
      </w:r>
    </w:p>
    <w:p w14:paraId="3ED8C39F">
      <w:pPr>
        <w:rPr>
          <w:rFonts w:hint="eastAsia"/>
          <w:lang w:eastAsia="zh-CN"/>
        </w:rPr>
      </w:pPr>
    </w:p>
    <w:p w14:paraId="23D4760A">
      <w:pPr>
        <w:jc w:val="right"/>
        <w:rPr>
          <w:rFonts w:hint="eastAsia"/>
          <w:lang w:eastAsia="zh-CN"/>
        </w:rPr>
      </w:pPr>
    </w:p>
    <w:p w14:paraId="4F7D5EA9">
      <w:pPr>
        <w:jc w:val="right"/>
        <w:rPr>
          <w:rFonts w:hint="eastAsia"/>
          <w:lang w:val="en-US" w:eastAsia="zh-CN"/>
        </w:rPr>
      </w:pPr>
      <w:r>
        <w:rPr>
          <w:rFonts w:hint="eastAsia"/>
          <w:lang w:eastAsia="zh-CN"/>
        </w:rPr>
        <w:t>事业单位人事管理</w:t>
      </w:r>
      <w:r>
        <w:rPr>
          <w:rFonts w:hint="eastAsia"/>
          <w:lang w:val="en-US" w:eastAsia="zh-CN"/>
        </w:rPr>
        <w:t>司</w:t>
      </w:r>
    </w:p>
    <w:p w14:paraId="6FFC865E">
      <w:pPr>
        <w:jc w:val="right"/>
        <w:rPr>
          <w:rFonts w:hint="eastAsia"/>
          <w:lang w:val="en-US" w:eastAsia="zh-CN"/>
        </w:rPr>
      </w:pPr>
    </w:p>
    <w:p w14:paraId="6182232A">
      <w:pPr>
        <w:jc w:val="right"/>
        <w:rPr>
          <w:rFonts w:hint="default"/>
          <w:lang w:val="en-US" w:eastAsia="zh-CN"/>
        </w:rPr>
      </w:pPr>
      <w:r>
        <w:rPr>
          <w:rFonts w:hint="eastAsia"/>
          <w:lang w:val="en-US" w:eastAsia="zh-CN"/>
        </w:rPr>
        <w:t>2025年12月25日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EDFEAD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2507</Words>
  <Characters>2564</Characters>
  <Paragraphs>97</Paragraphs>
  <TotalTime>1</TotalTime>
  <ScaleCrop>false</ScaleCrop>
  <LinksUpToDate>false</LinksUpToDate>
  <CharactersWithSpaces>2566</CharactersWithSpaces>
  <Application>WPS Office_12.1.23135.23135_F1E327BC-269C-435d-A152-05C5408002CA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2025-12-28T12:55:00Z</dcterms:created>
  <dc:creator>PLA110</dc:creator>
  <cp:lastModifiedBy>你的糯颜</cp:lastModifiedBy>
  <dcterms:modified xsi:type="dcterms:W3CDTF">2025-12-28T13:16:47Z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C774BB4EE78683E03FBD506925F58E28_43</vt:lpwstr>
  </property>
  <property fmtid="{D5CDD505-2E9C-101B-9397-08002B2CF9AE}" pid="3" name="KSOProductBuildVer">
    <vt:lpwstr>2052-12.1.23135.23135</vt:lpwstr>
  </property>
</Properties>
</file>