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89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jc w:val="center"/>
        <w:rPr>
          <w:rFonts w:ascii="微软雅黑" w:hAnsi="微软雅黑" w:eastAsia="微软雅黑" w:cs="微软雅黑"/>
          <w:b/>
          <w:bCs/>
          <w:color w:val="BE0007"/>
          <w:sz w:val="48"/>
          <w:szCs w:val="48"/>
        </w:rPr>
      </w:pPr>
      <w:r>
        <w:rPr>
          <w:rFonts w:hint="default" w:ascii="微软雅黑" w:hAnsi="微软雅黑" w:eastAsia="微软雅黑" w:cs="微软雅黑"/>
          <w:b/>
          <w:bCs/>
          <w:color w:val="BE0007"/>
          <w:sz w:val="48"/>
          <w:szCs w:val="48"/>
          <w:bdr w:val="none" w:color="auto" w:sz="0" w:space="0"/>
        </w:rPr>
        <w:t>中国作家协会所属单位2026年度公开招聘工作人员公告</w:t>
      </w:r>
    </w:p>
    <w:p w14:paraId="5C8A7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80" w:firstLineChars="20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中国作家协会是中国共产党领导的、中国各民族作家自愿结合的专业性人民</w:t>
      </w:r>
      <w:bookmarkStart w:id="0" w:name="_GoBack"/>
      <w:bookmarkEnd w:id="0"/>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团体，是党和政府联系广大作家、文学工作者的桥梁和纽带，是繁荣文学事业、建设社会主义文化强国的重要社会力量。关于中国作家协会及所属单位的有关情况，可访问中国作家网（http://www.chinawriter.com.cn）进行查询。为加强中国作家协会所属单位人员队伍建设，根据《事业单位人事管理条例》和事业单位公开招聘有关政策规定，中国作家协会所属单位2026年度计划公开招聘工作人员13名。现将有关具体事项公告如下。</w:t>
      </w:r>
    </w:p>
    <w:p w14:paraId="6C85C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both"/>
        <w:rPr>
          <w:rFonts w:hint="default" w:ascii="微软雅黑" w:hAnsi="微软雅黑" w:eastAsia="微软雅黑" w:cs="微软雅黑"/>
          <w:color w:val="333333"/>
          <w:sz w:val="21"/>
          <w:szCs w:val="21"/>
        </w:rPr>
      </w:pPr>
      <w:r>
        <w:rPr>
          <w:rFonts w:hint="default" w:ascii="微软雅黑" w:hAnsi="微软雅黑" w:eastAsia="微软雅黑" w:cs="微软雅黑"/>
          <w:b/>
          <w:bCs/>
          <w:i w:val="0"/>
          <w:iCs w:val="0"/>
          <w:caps w:val="0"/>
          <w:color w:val="333333"/>
          <w:spacing w:val="0"/>
          <w:kern w:val="0"/>
          <w:sz w:val="24"/>
          <w:szCs w:val="24"/>
          <w:u w:val="none"/>
          <w:bdr w:val="none" w:color="auto" w:sz="0" w:space="0"/>
          <w:lang w:val="en-US" w:eastAsia="zh-CN" w:bidi="ar"/>
        </w:rPr>
        <w:t>一、应聘条件</w:t>
      </w:r>
    </w:p>
    <w:p w14:paraId="40D73F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1.具有中华人民共和国国籍。</w:t>
      </w:r>
    </w:p>
    <w:p w14:paraId="7B41F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2.拥护中华人民共和国宪法和法律法规，拥护中国共产党领导和社会主义制度，品行端正，遵纪守法。</w:t>
      </w:r>
    </w:p>
    <w:p w14:paraId="4B24E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3.年龄为38周岁以下（1986年12月1日以后出生）。</w:t>
      </w:r>
    </w:p>
    <w:p w14:paraId="717BB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4.具备岗位所需的专业或者技能条件。</w:t>
      </w:r>
    </w:p>
    <w:p w14:paraId="5158ED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5.具有正常履行职责的身体条件和心理素质。</w:t>
      </w:r>
    </w:p>
    <w:p w14:paraId="11CA3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6.具备岗位所需的其他条件。</w:t>
      </w:r>
    </w:p>
    <w:p w14:paraId="464946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因犯罪受过刑事处罚的人员、被开除中国共产党党籍的人员、被开除公职的人员、被依法列为失信联合惩戒对象的人员，在各级公职人员招考中被认定有舞弊等严重违反考试录（聘）用纪律行为的人员，以及法律法规规定不得聘为事业单位工作人员的其他情形的人员，不得报名应聘。</w:t>
      </w:r>
    </w:p>
    <w:p w14:paraId="1A40EA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报名应聘人员不得报考聘用后即构成回避关系的招聘岗位。与中国作家协会机关及其所属单位人员有亲属关系（夫妻关系、直系血亲关系、三代以内旁系血亲关系、近姻亲关系或其他亲属关系）的，应当在报名时向所报考单位报告，并在报名表备注栏中注明。</w:t>
      </w:r>
    </w:p>
    <w:p w14:paraId="71687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both"/>
        <w:rPr>
          <w:rFonts w:hint="default" w:ascii="微软雅黑" w:hAnsi="微软雅黑" w:eastAsia="微软雅黑" w:cs="微软雅黑"/>
          <w:color w:val="333333"/>
          <w:sz w:val="21"/>
          <w:szCs w:val="21"/>
        </w:rPr>
      </w:pPr>
      <w:r>
        <w:rPr>
          <w:rFonts w:hint="default" w:ascii="微软雅黑" w:hAnsi="微软雅黑" w:eastAsia="微软雅黑" w:cs="微软雅黑"/>
          <w:b/>
          <w:bCs/>
          <w:i w:val="0"/>
          <w:iCs w:val="0"/>
          <w:caps w:val="0"/>
          <w:color w:val="333333"/>
          <w:spacing w:val="0"/>
          <w:kern w:val="0"/>
          <w:sz w:val="24"/>
          <w:szCs w:val="24"/>
          <w:u w:val="none"/>
          <w:bdr w:val="none" w:color="auto" w:sz="0" w:space="0"/>
          <w:lang w:val="en-US" w:eastAsia="zh-CN" w:bidi="ar"/>
        </w:rPr>
        <w:t>二、招聘范围</w:t>
      </w:r>
    </w:p>
    <w:p w14:paraId="0C286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面向高校应届毕业生岗位，招聘对象为2026年全国高等学校应届毕业生（含两年择业期内未落实工作单位的高校毕业生，不含各类委培生、定向生），毕业时须取得相应学历学位证书。岗位要求的专业条件均为报名应聘人员获得的最高学历所对应专业，且须为主修专业。京内生源指已具有北京市常住户口的报名应聘人员，不含北京高校集体户口；非京籍留学回国人员须符合教育部留学服务中心规定的在京就业落户条件。面向社会人员岗位，招聘对象须具有北京市常住户口。</w:t>
      </w:r>
    </w:p>
    <w:p w14:paraId="5F2FB9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both"/>
        <w:rPr>
          <w:rFonts w:hint="default" w:ascii="微软雅黑" w:hAnsi="微软雅黑" w:eastAsia="微软雅黑" w:cs="微软雅黑"/>
          <w:color w:val="333333"/>
          <w:sz w:val="21"/>
          <w:szCs w:val="21"/>
        </w:rPr>
      </w:pPr>
      <w:r>
        <w:rPr>
          <w:rFonts w:hint="default" w:ascii="微软雅黑" w:hAnsi="微软雅黑" w:eastAsia="微软雅黑" w:cs="微软雅黑"/>
          <w:b/>
          <w:bCs/>
          <w:i w:val="0"/>
          <w:iCs w:val="0"/>
          <w:caps w:val="0"/>
          <w:color w:val="333333"/>
          <w:spacing w:val="0"/>
          <w:kern w:val="0"/>
          <w:sz w:val="24"/>
          <w:szCs w:val="24"/>
          <w:u w:val="none"/>
          <w:bdr w:val="none" w:color="auto" w:sz="0" w:space="0"/>
          <w:lang w:val="en-US" w:eastAsia="zh-CN" w:bidi="ar"/>
        </w:rPr>
        <w:t>三、招聘岗位及资格条件</w:t>
      </w:r>
    </w:p>
    <w:p w14:paraId="4A805F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此次招聘涉及12个岗位、计划招聘13人，具体岗位及资格条件详见《中国作家协会所属单位2026年度公开招聘岗位信息表》（附件1）。报名应聘人员在报名时对专业有任何疑问的，可以拨打报名咨询电话进行咨询了解（见附件1）。</w:t>
      </w:r>
    </w:p>
    <w:p w14:paraId="74B6C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both"/>
        <w:rPr>
          <w:rFonts w:hint="default" w:ascii="微软雅黑" w:hAnsi="微软雅黑" w:eastAsia="微软雅黑" w:cs="微软雅黑"/>
          <w:color w:val="333333"/>
          <w:sz w:val="21"/>
          <w:szCs w:val="21"/>
        </w:rPr>
      </w:pPr>
      <w:r>
        <w:rPr>
          <w:rFonts w:hint="default" w:ascii="微软雅黑" w:hAnsi="微软雅黑" w:eastAsia="微软雅黑" w:cs="微软雅黑"/>
          <w:b/>
          <w:bCs/>
          <w:i w:val="0"/>
          <w:iCs w:val="0"/>
          <w:caps w:val="0"/>
          <w:color w:val="333333"/>
          <w:spacing w:val="0"/>
          <w:kern w:val="0"/>
          <w:sz w:val="24"/>
          <w:szCs w:val="24"/>
          <w:u w:val="none"/>
          <w:bdr w:val="none" w:color="auto" w:sz="0" w:space="0"/>
          <w:lang w:val="en-US" w:eastAsia="zh-CN" w:bidi="ar"/>
        </w:rPr>
        <w:t>四、招聘程序</w:t>
      </w:r>
    </w:p>
    <w:p w14:paraId="39166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（一）报名时间和方式</w:t>
      </w:r>
    </w:p>
    <w:p w14:paraId="48B689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1.报名时间：2025年12月12日9:00至2025年12月31日24:00。</w:t>
      </w:r>
    </w:p>
    <w:p w14:paraId="507C8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2.报名方式：应聘人员通过电子邮件方式报名，邮件及附件标题按以下格式注明：报考单位＋岗位＋姓名，各岗位报名邮箱及咨询电话详见附件1。每人只能在本次招聘的所有岗位中选择一个岗位进行报名。</w:t>
      </w:r>
    </w:p>
    <w:p w14:paraId="6BD64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3.报名材料</w:t>
      </w:r>
    </w:p>
    <w:p w14:paraId="1A904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面对高校应届毕业生岗位应聘人员：下载、填写《中国作家协会所属单位2026年度公开招聘报名登记表》（附件2），同以下材料扫描件及近期1寸证件电子照片，打包压缩后发送至报名邮箱：①本人身份证、居民户口簿（首页、户主页和本人页，如为集体户须附本人页和集体户首页复印件并加盖管理部门公章）；②本人学生证、毕业证书、学位证书（如为国境外取得学历学位的，须提供教育部留学服务中心出具的本人《学历学位认证》）；③本人就业推荐表；④应聘人员诚信承诺书（需打印后签字上传）。</w:t>
      </w:r>
    </w:p>
    <w:p w14:paraId="15CBAF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面对社会人员岗位应聘人员：下载、填写《中国作家协会所属单位2026年度公开招聘报名登记表》（附件2），连同以下材料扫描件及近期1寸证件电子照片，打包压缩后发送至报名邮箱：①本人身份证、居民户口簿（首页、户主页和本人页，如为集体户须附本人页和集体户首页复印件并加盖管理部门公章）；②本人毕业证书、学位证书（如为国境外取得学历学位的，须提供教育部留学服务中心出具的本人《学历学位认证》）；③在职人员须提供与本人所述工作经历及时间相对应的《养老保险缴费记录单》；④所报岗位要求的有关工作经历、从业或任职资格等证明材料；⑤应聘人员诚信承诺书（需打印后签字上传）。</w:t>
      </w:r>
    </w:p>
    <w:p w14:paraId="0E3EE7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（二）资格审查</w:t>
      </w:r>
    </w:p>
    <w:p w14:paraId="79868A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我们将根据本公告规定的报考资格条件和招聘岗位要求进行资格审查，确定参加考试人员名单，并在中国作家网上公布，未通过资格审查的应聘人员不再另行通知。</w:t>
      </w:r>
    </w:p>
    <w:p w14:paraId="42D08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专业名称参照《普通高等学校本科专业目录》（2025年版）、《研究生教育学科专业目录》（2022年版）、中国研究生招生信息网专业库，应聘人员所学专业不在选定的参考目录中但与岗位要求的专业接近的，可拨打岗位信息表上的咨询电话主动与招聘单位联系，确认报名资格。</w:t>
      </w:r>
    </w:p>
    <w:p w14:paraId="0DEF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同一岗位通过资格审查的人数与该岗位招聘人数的比例应不低于3:1，达不到该比例的，经研究，在笔试开考前视实际情况适当减少岗位招聘人数或取消该岗位招聘。如岗位取消，已报考该岗位的人员可以改报或者申明服从调剂到其他符合条件的岗位。减少岗位招聘人数或取消岗位招聘计划情况将于笔试前在中国作家网上公布。</w:t>
      </w:r>
    </w:p>
    <w:p w14:paraId="310804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（三）笔试</w:t>
      </w:r>
    </w:p>
    <w:p w14:paraId="1F393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笔试采取闭卷考试方式，主要测查履行岗位职责所需的通识性、理论性、专业性等知识。笔试成绩按百分制计算，具体时间、地点和有关事项将在中国作家网公布。笔试结束后，报名应聘人员可电话查询笔试成绩。本次考试不指定辅导用书，不举办也不委托任何机构举办辅导培训班。笔试实际参考人数与计划招聘人数比例未达到3:1的岗位将减少招聘人数或取消招聘计划。</w:t>
      </w:r>
    </w:p>
    <w:p w14:paraId="6AE49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（四）面试</w:t>
      </w:r>
    </w:p>
    <w:p w14:paraId="12181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根据应聘人员笔试成绩从高到低的顺序，按照5:1的比例（不足5:1的，按实际人数）确定面试人选，笔试成绩并列的，一并进入面试。如报名应聘人员放弃面试资格，按笔试成绩从高到低的顺序依次递补。面试有关事项将电话通知本人。</w:t>
      </w:r>
    </w:p>
    <w:p w14:paraId="49F44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面试当天，对应聘人员进行资格复审，主要对相关证件材料原件（身份证、户口本、学生证、学历学位证书、学校或单位盖章的就业推荐表等）进行核对。凡有关材料主要信息不实、影响资格审查结果的，招聘单位有权取消其参加面试的资格。</w:t>
      </w:r>
    </w:p>
    <w:p w14:paraId="784CF5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面试采取结构化面试的方式进行，面试成绩按百分制计算。各岗位综合成绩（其中：笔试成绩占50%，面试成绩占50%）合格分数线为60分，如应聘人员综合成绩均未达到该岗位合格分数线，则取消该岗位招聘计划。</w:t>
      </w:r>
    </w:p>
    <w:p w14:paraId="3ABAF5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（五）体检和考察</w:t>
      </w:r>
    </w:p>
    <w:p w14:paraId="2DFEA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1.体检。根据应聘人员综合成绩从高到低的顺序，按照计划招聘人数与体检人数1:2的比例确定体检人选，组织到相关医院体检，体检费用由用人单位承担。</w:t>
      </w:r>
    </w:p>
    <w:p w14:paraId="473B9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2.考察。体检合格后根据综合成绩排名，按照计划招聘人数等额确定考察人选。按照新时代好干部标准及相关政策规定，根据招聘岗位的资格条件和要求开展聘用前考察工作。考察组应当深入考察对象所在学校或者单位，采取个别谈话、审核人事档案、查询社会信用记录、同考察人选面谈等方法进行，根据需要也可以进行延伸考察，全面了解考察对象的政治思想、道德品质、能力素质、遵纪守法、自律意识、工作表现以及需要回避的情况等。</w:t>
      </w:r>
    </w:p>
    <w:p w14:paraId="2A63B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如因应聘人员放弃或体检、考察不合格等情况产生岗位应聘人员空缺的，经研究，可视情况按照综合成绩排名顺序依次递补，或不再递补，减少该岗位招聘人数或取消该岗位招聘。</w:t>
      </w:r>
    </w:p>
    <w:p w14:paraId="3DF5E4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（六）公示、聘用</w:t>
      </w:r>
    </w:p>
    <w:p w14:paraId="5CDCC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根据报名应聘人员的考试综合成绩、体检结果和考察情况，择优确定拟聘用人员，并在“中央和国家机关所属事业单位公开招聘服务平台”和“中国作家网”进行公示，公示期为5个工作日。公示无异议的，经报有关部门备案同意后，按规定办理聘用手续。对新聘人员按规定实行试用期制度，试用期满经考核合格的，正式聘用，不合格的，取消聘用。</w:t>
      </w:r>
    </w:p>
    <w:p w14:paraId="7B24D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both"/>
        <w:rPr>
          <w:rFonts w:hint="default" w:ascii="微软雅黑" w:hAnsi="微软雅黑" w:eastAsia="微软雅黑" w:cs="微软雅黑"/>
          <w:color w:val="333333"/>
          <w:sz w:val="21"/>
          <w:szCs w:val="21"/>
        </w:rPr>
      </w:pPr>
      <w:r>
        <w:rPr>
          <w:rFonts w:hint="default" w:ascii="微软雅黑" w:hAnsi="微软雅黑" w:eastAsia="微软雅黑" w:cs="微软雅黑"/>
          <w:b/>
          <w:bCs/>
          <w:i w:val="0"/>
          <w:iCs w:val="0"/>
          <w:caps w:val="0"/>
          <w:color w:val="333333"/>
          <w:spacing w:val="0"/>
          <w:kern w:val="0"/>
          <w:sz w:val="24"/>
          <w:szCs w:val="24"/>
          <w:u w:val="none"/>
          <w:bdr w:val="none" w:color="auto" w:sz="0" w:space="0"/>
          <w:lang w:val="en-US" w:eastAsia="zh-CN" w:bidi="ar"/>
        </w:rPr>
        <w:t>五、注意事项</w:t>
      </w:r>
    </w:p>
    <w:p w14:paraId="59607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1.应聘人员提交的报名材料及信息应当真实、准确、完整，对于伪造、涂改证件、证明等报名材料，或者以其他不正当手段获取应聘资格的，在考试体检考察过程中作弊的，或者有其他违反公开招聘纪律行为的，将按照《事业单位公开招聘违纪违规行为处理规定》进行处理，取消考试及聘用资格并通报应聘人员所在学校，视情况记入个人社会信用记录。</w:t>
      </w:r>
    </w:p>
    <w:p w14:paraId="52D0B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2.应聘人员应按照规定的时限及要求，配合完成各项工作。无正当理由未能按照规定时限及要求完成的，取消应聘资格。</w:t>
      </w:r>
    </w:p>
    <w:p w14:paraId="0517D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3.应聘人员应在报名表中填写常用手机号码，且在招聘期间确保畅通，因电话通讯不畅造成无法联系到本人的，责任自负。</w:t>
      </w:r>
    </w:p>
    <w:p w14:paraId="6373E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4.应聘人员在参加招聘过程中如选择自愿放弃，要及时与招聘单位沟通说明，涉及自愿放弃面试、体检、考察、聘用资格的，须书面签署《自愿放弃声明》。已决定放弃或者选择其他单位，但又不主动、及时向招聘单位说明，严重影响招聘工作正常进行的，招聘单位有权向其所在学校（单位）、拟聘用其的其他单位通报情况，并向有关部门报告。</w:t>
      </w:r>
    </w:p>
    <w:p w14:paraId="16A1BD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both"/>
        <w:rPr>
          <w:rFonts w:hint="default" w:ascii="微软雅黑" w:hAnsi="微软雅黑" w:eastAsia="微软雅黑" w:cs="微软雅黑"/>
          <w:color w:val="333333"/>
          <w:sz w:val="21"/>
          <w:szCs w:val="21"/>
        </w:rPr>
      </w:pPr>
      <w:r>
        <w:rPr>
          <w:rFonts w:hint="default" w:ascii="微软雅黑" w:hAnsi="微软雅黑" w:eastAsia="微软雅黑" w:cs="微软雅黑"/>
          <w:b/>
          <w:bCs/>
          <w:i w:val="0"/>
          <w:iCs w:val="0"/>
          <w:caps w:val="0"/>
          <w:color w:val="333333"/>
          <w:spacing w:val="0"/>
          <w:kern w:val="0"/>
          <w:sz w:val="24"/>
          <w:szCs w:val="24"/>
          <w:u w:val="none"/>
          <w:bdr w:val="none" w:color="auto" w:sz="0" w:space="0"/>
          <w:lang w:val="en-US" w:eastAsia="zh-CN" w:bidi="ar"/>
        </w:rPr>
        <w:t>六、联系方式</w:t>
      </w:r>
    </w:p>
    <w:p w14:paraId="765F2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应聘人员如需咨询信息请直接与各用人单位联系，具体联系电话请在附件1中查询。</w:t>
      </w:r>
    </w:p>
    <w:p w14:paraId="0C2EF7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监督举报电话：010-64489853</w:t>
      </w:r>
    </w:p>
    <w:p w14:paraId="44B5A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地址：北京市朝阳区东土城路25号</w:t>
      </w:r>
    </w:p>
    <w:p w14:paraId="58274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邮编：100013</w:t>
      </w:r>
    </w:p>
    <w:p w14:paraId="33817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本公告由中国作家协会机关党委（人事部）负责解释。</w:t>
      </w:r>
    </w:p>
    <w:p w14:paraId="20C4A3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 </w:t>
      </w:r>
    </w:p>
    <w:p w14:paraId="01765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 </w:t>
      </w:r>
    </w:p>
    <w:p w14:paraId="0F72F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right"/>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中国作家协会机关党委（人事部）</w:t>
      </w:r>
    </w:p>
    <w:p w14:paraId="24DB3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right"/>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4"/>
          <w:szCs w:val="24"/>
          <w:u w:val="none"/>
          <w:bdr w:val="none" w:color="auto" w:sz="0" w:space="0"/>
          <w:lang w:val="en-US" w:eastAsia="zh-CN" w:bidi="ar"/>
        </w:rPr>
        <w:t>2025年12月11日</w:t>
      </w:r>
    </w:p>
    <w:p w14:paraId="151722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微软雅黑" w:hAnsi="微软雅黑" w:eastAsia="微软雅黑" w:cs="微软雅黑"/>
          <w:color w:val="333333"/>
          <w:sz w:val="21"/>
          <w:szCs w:val="21"/>
        </w:rPr>
      </w:pPr>
      <w:r>
        <w:rPr>
          <w:rFonts w:hint="default" w:ascii="微软雅黑" w:hAnsi="微软雅黑" w:eastAsia="微软雅黑" w:cs="微软雅黑"/>
          <w:i w:val="0"/>
          <w:iCs w:val="0"/>
          <w:caps w:val="0"/>
          <w:color w:val="333333"/>
          <w:spacing w:val="0"/>
          <w:kern w:val="0"/>
          <w:sz w:val="21"/>
          <w:szCs w:val="21"/>
          <w:u w:val="none"/>
          <w:bdr w:val="none" w:color="auto" w:sz="0" w:space="0"/>
          <w:lang w:val="en-US" w:eastAsia="zh-CN" w:bidi="ar"/>
        </w:rPr>
        <w:t> </w:t>
      </w:r>
    </w:p>
    <w:p w14:paraId="0EC464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微软雅黑" w:hAnsi="微软雅黑" w:eastAsia="微软雅黑" w:cs="微软雅黑"/>
        </w:rPr>
      </w:pPr>
    </w:p>
    <w:p w14:paraId="7D6DFD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F89E6"/>
    <w:rsid w:val="7AFF8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2025-12-14T18:52:00Z</dcterms:created>
  <dc:creator>你的糯颜</dc:creator>
  <cp:lastModifiedBy>你的糯颜</cp:lastModifiedBy>
  <dcterms:modified xsi:type="dcterms:W3CDTF">2025-12-14T18:54:35Z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4DF498C577100A0900973E6974A8C59F_41</vt:lpwstr>
  </property>
</Properties>
</file>