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49"/>
        <w:gridCol w:w="235"/>
        <w:gridCol w:w="247"/>
        <w:gridCol w:w="246"/>
        <w:gridCol w:w="1821"/>
        <w:gridCol w:w="232"/>
        <w:gridCol w:w="232"/>
        <w:gridCol w:w="1390"/>
        <w:gridCol w:w="242"/>
        <w:gridCol w:w="247"/>
        <w:gridCol w:w="244"/>
        <w:gridCol w:w="239"/>
        <w:gridCol w:w="292"/>
        <w:gridCol w:w="313"/>
        <w:gridCol w:w="235"/>
        <w:gridCol w:w="1331"/>
      </w:tblGrid>
      <w:tr w:rsidR="00D501D6" w:rsidRPr="00D501D6" w14:paraId="621872DD" w14:textId="77777777" w:rsidTr="00D501D6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F6CC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4"/>
                <w:szCs w:val="24"/>
              </w:rPr>
            </w:pPr>
            <w:r w:rsidRPr="00D501D6">
              <w:rPr>
                <w:rFonts w:ascii="ˎ̥" w:eastAsia="宋体" w:hAnsi="ˎ̥" w:cs="宋体"/>
                <w:kern w:val="0"/>
                <w:sz w:val="24"/>
                <w:szCs w:val="24"/>
              </w:rPr>
              <w:t>附件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E12C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58EF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9DB8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6DF7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7991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8B8A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FB23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2490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80A7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666D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42AE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FA4E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6E29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DCFA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6AF7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6137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01D6" w:rsidRPr="00D501D6" w14:paraId="70880DE9" w14:textId="77777777" w:rsidTr="00D501D6">
        <w:trPr>
          <w:trHeight w:val="840"/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B7A1A" w14:textId="77777777" w:rsidR="00D501D6" w:rsidRPr="00D501D6" w:rsidRDefault="00D501D6" w:rsidP="00D501D6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  <w:r w:rsidRPr="00D501D6">
              <w:rPr>
                <w:rFonts w:ascii="宋体" w:eastAsia="宋体" w:hAnsi="宋体" w:cs="宋体"/>
                <w:kern w:val="0"/>
                <w:sz w:val="48"/>
                <w:szCs w:val="48"/>
              </w:rPr>
              <w:t>国家移民管理局直属事业单位</w:t>
            </w:r>
            <w:r w:rsidRPr="00D501D6">
              <w:rPr>
                <w:rFonts w:ascii="Times New Roman" w:eastAsia="宋体" w:hAnsi="Times New Roman" w:cs="Times New Roman"/>
                <w:kern w:val="0"/>
                <w:sz w:val="48"/>
                <w:szCs w:val="48"/>
              </w:rPr>
              <w:t>2026</w:t>
            </w:r>
            <w:r w:rsidRPr="00D501D6">
              <w:rPr>
                <w:rFonts w:ascii="宋体" w:eastAsia="宋体" w:hAnsi="宋体" w:cs="宋体"/>
                <w:kern w:val="0"/>
                <w:sz w:val="48"/>
                <w:szCs w:val="48"/>
              </w:rPr>
              <w:t>年公开招聘应届高校毕业生岗位一览表</w:t>
            </w:r>
          </w:p>
        </w:tc>
      </w:tr>
      <w:tr w:rsidR="00D501D6" w:rsidRPr="00D501D6" w14:paraId="15836730" w14:textId="77777777" w:rsidTr="00D501D6">
        <w:trPr>
          <w:trHeight w:val="540"/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9503" w14:textId="77777777" w:rsidR="00D501D6" w:rsidRPr="00D501D6" w:rsidRDefault="00D501D6" w:rsidP="00D501D6">
            <w:pPr>
              <w:widowControl/>
              <w:jc w:val="righ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计划招聘总人数：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人</w:t>
            </w:r>
          </w:p>
        </w:tc>
      </w:tr>
      <w:tr w:rsidR="00D501D6" w:rsidRPr="00D501D6" w14:paraId="01EBFC06" w14:textId="77777777" w:rsidTr="00D501D6">
        <w:trPr>
          <w:trHeight w:val="9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A60C5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F5895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招聘</w:t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br/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1F14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用人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2F8AA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岗位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A66A6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岗位类型及等级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0E6CB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岗位简介及要求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2B038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工作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F3035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招考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92F41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ADD3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学历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74FFE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学位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4A309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F48FD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考生身份要求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FFF02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开考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B52F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面试人员比例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B487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是否专业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能力测试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5A9D" w14:textId="77777777" w:rsidR="00D501D6" w:rsidRPr="00D501D6" w:rsidRDefault="00D501D6" w:rsidP="00D501D6">
            <w:pPr>
              <w:widowControl/>
              <w:jc w:val="center"/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</w:pPr>
            <w:r w:rsidRPr="00D501D6">
              <w:rPr>
                <w:rFonts w:ascii="ڌ嬠monospace" w:eastAsia="ڌ嬠monospace" w:hAnsi="宋体" w:cs="宋体" w:hint="eastAsia"/>
                <w:kern w:val="0"/>
                <w:sz w:val="20"/>
                <w:szCs w:val="20"/>
              </w:rPr>
              <w:t>备注</w:t>
            </w:r>
            <w:r w:rsidRPr="00D501D6">
              <w:rPr>
                <w:rFonts w:ascii="Times New Roman" w:eastAsia="ڌ嬠monospace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D501D6" w:rsidRPr="00D501D6" w14:paraId="77DB5540" w14:textId="77777777" w:rsidTr="00D501D6">
        <w:trPr>
          <w:trHeight w:val="60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347E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961A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出入境管理信息技术研究所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D2322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9B85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科研管理岗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1346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专业技术岗十级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4FF21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岗位职责：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从事各级科研项目管理，负责科研项目立项、中期、结题等组织管理工作，负责各类科研会议的组织与筹备工作，负责相关科研信息库的管理与维护工作；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开展行业和技术发展趋势分析研究；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归口研究公安部重点实验室等科研创新平台建设，参与日常运营工作，保障和管理重点实验室相关的资源的合理配置和有效利用。负责重点实验室相关会议等活动的组织和实施；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负责工作职责所需的相关公文撰写工作，包括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函文签报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、管理办法、报告请示、会议纪要等；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完成领导交办的各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类临时工作任务。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岗位要求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: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了解科研项目管理相关的法律法规，有一定的科研项目实施经历；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以第一作者在国际顶尖会议或期刊发表本专业学术论文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篇及以上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获得校级及以上优秀研究生或者学术奖学金等奖励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作为核心成员参与过国家级或省部级科研项目、横向课题等优先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熟练使用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word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PowerPoint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excel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office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办公软件，具有较强的文字综合、公文写作和组织协调能力；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6.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具有良好的人际沟通能力及团队协作能力。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C846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06771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D35D7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信息与通信工程（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0810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）、控制科学与工程（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0811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）、计算机科学与技术（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0812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）、软件工程（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）、网络空间安全（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0839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）、电子信息（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0854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）、集成电路科学与工程（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1401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）、智能科学与技术（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402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600B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5845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24795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0FA65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2B14F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通过资格审查人员直接进入面试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8FB83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Times New Roman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5CC4C" w14:textId="77777777" w:rsidR="00D501D6" w:rsidRPr="00D501D6" w:rsidRDefault="00D501D6" w:rsidP="00D501D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与出入境管理信息技术研究所工作人员之间有夫妻关系、直系血亲关系、三代以内旁系血亲关系以及近姻亲关系的，不得报考；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京外生源聘用后按规定办理落户北京手续；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吃苦耐劳，能适应经常性值班、加班、出差，对身体素质要求高。</w:t>
            </w:r>
          </w:p>
        </w:tc>
      </w:tr>
      <w:tr w:rsidR="00D501D6" w:rsidRPr="00D501D6" w14:paraId="2305AFF7" w14:textId="77777777" w:rsidTr="00D501D6">
        <w:trPr>
          <w:trHeight w:val="46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69B1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D857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出入境管理信息技术研究所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073B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技术部门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351B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软件开发岗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2363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5BA6F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岗位职责：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负责移民出入境管理领域信息化系统的设计、研发、运维、管理；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负责移民出入境管理领域数据应用管理，数据库设计、实现，开展数据质量监督、数据治理、分析应用；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参与移民出入境领域信息化关键技术研究工作。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岗位要求：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1.Java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基础扎实，掌握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Java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的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IO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、多线程、集合等基础知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识，了解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JVM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JMM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相关知识；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Web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编程，熟悉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Spring MVC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SpringBoot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等主流框架，了解</w:t>
            </w:r>
            <w:proofErr w:type="gramStart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微服务</w:t>
            </w:r>
            <w:proofErr w:type="gram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架构；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Linux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操作系统，有一定的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Shell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脚本基础；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熟练掌握一种关系数据库，包括但不限定于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Oracle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Mysql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等，理解数据库底层原理，并可以进行脚本编写、查询优化；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C++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语言编程经验，具备良好的软件架构思想及代码编写习惯；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6.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具有良好的沟通协调能力。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E1CDA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59996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C06C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计算机科学与技术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(0812)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、软件工程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(0835)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、信息与通信工程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(0810)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、电子科学与技术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(0809)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、电子信息（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0854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FBA2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A94F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23A0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887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1BAC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B5D7D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E739B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CA10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与出入境管理信息技术研究所工作人员之间有夫妻关系、直系血亲关系、三代以内旁系血亲关系以及近姻亲关系的，不得报考；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京外生源聘用后按规定办理落户北京手续；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4. 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吃苦耐劳，能适应经常性值班、加班、出差，对身体素质要求高；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专业能力测试内容为上机编程测试；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6.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技术岗十级的应具有博士学历学位。</w:t>
            </w:r>
          </w:p>
        </w:tc>
      </w:tr>
      <w:tr w:rsidR="00D501D6" w:rsidRPr="00D501D6" w14:paraId="43881602" w14:textId="77777777" w:rsidTr="00D501D6">
        <w:trPr>
          <w:trHeight w:val="48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5CCA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84DB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出入境管理信息技术研究所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5865F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技术部门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0C8EC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证件数字安全研究岗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8DA7A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264DF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岗位职责：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1.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从事电子证件数字安全体系安全运行管理；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从事出入境证件数字安全体系升级建设；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从事嵌入式操作系统开发工作；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4.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参与证件数字防伪技术及安全管理研究工作。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岗位要求：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 xml:space="preserve">1. 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精通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C/C++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Java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编程语言，熟练掌握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Openssl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等算法开源库的应用；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掌握国际标准密码算法和国密算法的密码理论和技术应用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:AES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RSA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SM2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SM3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SM4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等，具有加解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密、数字签名、密钥管理等技术应用能力，熟悉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PKI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体系、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系统以及相关的安全协议应用；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有电子证件数字防伪、嵌入式操作系统开发，证件识别研发和设计工作经验者优先。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7DB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823AE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DC59D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计算机科学与技术（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）、信息与通信工程（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0810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）、电子科学与技术（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0809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）、密码（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1452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，原编号为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110506 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军事密码学）、软件工程（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0835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31E7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44340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4B282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11146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0816C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1E1A7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AA03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D13E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与出入境管理信息技术研究所工作人员之间有夫妻关系、直系血亲关系、三代以内旁系血亲关系以及近姻亲关系的，不得报考；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京外生源聘用后按规定办理落户北京手续；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常性值班、加班、出差，对身体素质要求高；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专业能力测试内容为上机编程测试；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6.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技术岗十级的应具有博士学历学位。</w:t>
            </w:r>
          </w:p>
        </w:tc>
      </w:tr>
      <w:tr w:rsidR="00D501D6" w:rsidRPr="00D501D6" w14:paraId="6F83EBC0" w14:textId="77777777" w:rsidTr="00D501D6">
        <w:trPr>
          <w:trHeight w:val="57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2670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C7D1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出入境管理信息技术研究所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8A6FC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技术部门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B0F8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装备研发岗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E8860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2B3C6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岗位职责：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负责移民管理专用装备的研发，包括非标自动化方案设计、元器件选型、电路图绘制；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负责进行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PLC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开发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负责电气安装指导、系统联调、故障排查和解决技术问题，熟悉工业现场总线和工业以太网技术；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负责项目技术文档编写，包括方案说明、图纸、操作手册等。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岗位要求：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IEC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电气制图标准，掌握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Modbus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，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Profinet,EtherCAT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等工业通信协议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熟练试用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EPLAN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或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AutoCAD Electrical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进行电气原理图设计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熟练掌握嵌入式开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发技术，如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C/C++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嵌入式开发；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熟练掌握上位机开发如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Python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和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C#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熟练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PLC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编程，至少精通一种主流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PLC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6.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熟练使用示波器、逻辑分析仪、频谱分析仪等工具进行调试和测试；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7.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与机械工程师、软件工程师协作，优化装备性能，了解伺服、变频器等驱动产品的应用和调试；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8.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具备强烈的责任心、能适应短期出差和现场工作，拥有出色的沟通能力和解决问题能力。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7982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51F94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963EF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电气工程（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0808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）、电子科学与技术（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0809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）、计算机科学与技术（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B8258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43E7C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170E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3F3E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E81F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2A262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C817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063DE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与出入境管理信息技术研究所工作人员之间有夫妻关系、直系血亲关系、三代以内旁系血亲关系以及近姻亲关系的，不得报考；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京外生源聘用后按规定办理落户北京手续；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吃苦耐劳，能适应经常性值班、加班、出差，对身体素质要求高；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专业能力测试内容为上机测试；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技术岗十级的应具有博士学历学位。</w:t>
            </w:r>
          </w:p>
        </w:tc>
      </w:tr>
      <w:tr w:rsidR="00D501D6" w:rsidRPr="00D501D6" w14:paraId="0D229A2B" w14:textId="77777777" w:rsidTr="00D501D6">
        <w:trPr>
          <w:trHeight w:val="66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161E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54FFE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出入境管理信息技术研究所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AADF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技术部门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0F61B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大模型技术应用开发岗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E630A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A72F0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岗位职责：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1.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负责大模型技术理论研究工作，包括大模型架构分析、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RAG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技术研究、模型训练调优、专业大模型设计实现等；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负责大模型技术成果转化工作，包括撰写相关论文、专利、</w:t>
            </w:r>
            <w:proofErr w:type="gramStart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软著和</w:t>
            </w:r>
            <w:proofErr w:type="gram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相关成果的应用转化等；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负责基于大模型技术的移民管理业</w:t>
            </w:r>
            <w:proofErr w:type="gramStart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务工作流的</w:t>
            </w:r>
            <w:proofErr w:type="gram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系统设计、开发与应用等工作；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4.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负责大模型应用前后端开发工作，包括大模型应用部署、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Web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前端开发与维护等；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5.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负责新技术研究与大模型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应用场景融合等工作；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6.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参与移民管理相关关键信息化技术研究；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7.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参与新技术调研及验证工作。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岗位要求：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1.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具备较强科研能力，在人工智能领域发表过重要论著或高水平论文、以前三发明人身份获得过相关领域发明专利、负责或参与过人工智能领域科研项目者优先；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具备大模型应用前后端开发经验，熟悉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HTML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CSS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JavaScript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等前端开发工具，熟悉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sql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linux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操作系统；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精通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Python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语言，熟悉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Java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C++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等编程语言；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4.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熟悉主流大模型开发框架，如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PyTorch</w:t>
            </w:r>
            <w:proofErr w:type="spell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TensorFlow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等，能够熟练运用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MOE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Transformer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等框架；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5.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熟悉大模型微调、提示词工程、智能</w:t>
            </w:r>
            <w:proofErr w:type="gramStart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体建设</w:t>
            </w:r>
            <w:proofErr w:type="gramEnd"/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等技术；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6.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具有较强的团队合作意识和沟通能力；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7.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具有一定的创新意识和责任意识、能高效完成工作。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4836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73673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0DD47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数学（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0701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）、计算机科学与技术（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）、电子科学与技术（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0809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）、软件工程（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0835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）、信息与通信工程（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0810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）、网络空间安全（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0839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）、电子信息（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0854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）、人工智能（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0810J1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0810J2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0812J1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0835J1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085410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5BE3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0150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C877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55E0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82148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195C1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FBB5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2C7E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与出入境管理信息技术研究所工作人员之间有夫妻关系、直系血亲关系、三代以内旁系血亲关系以及近姻亲关系的，不得报考；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京外生源聘用后按规定办理落户北京手续；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 xml:space="preserve">4. 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吃苦耐劳，能适应经常性值班、加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班、出差，对身体素质要求高；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专业能力测试内容为上机编程测试；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6.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技术岗十级的应具有博士学历学位。</w:t>
            </w:r>
          </w:p>
        </w:tc>
      </w:tr>
      <w:tr w:rsidR="00D501D6" w:rsidRPr="00D501D6" w14:paraId="5F0FFC58" w14:textId="77777777" w:rsidTr="00D501D6">
        <w:trPr>
          <w:trHeight w:val="56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2689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111E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出入境管理信息技术研究所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D59FA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技术部门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C0DC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网络安全及数据库管理岗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08720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89E0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岗位职责：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、负责国家移民管理局数据中心运行管理，网络和信息安全管理，数据库管理和脚本开发，云平台、中间件及操作系统维护管理等工作；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负责对数据中心各类信息系统进行维护管理，开展网络和信息安全监测、渗透测试、漏洞扫描、安全事件分析，数据治理和统计分析、数据库规划设计和权限管理，云平台部署规划、资源管理与优化，自动化运维脚本程序编写和应用程序开发等工作。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专业要求：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、了解主流网络安全产品，如防火墙、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VPN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IPS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IDS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、漏洞扫描等相关原理和特性，能够配置基础网络策略；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、了解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Oracle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、达梦等数据库基本原理，熟悉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Linux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等常用操作系统基础命令，会使用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Java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Python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等编程语言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、了解华为云、阿里云等主流云平台的核心服务（如计算、存储、网络），熟悉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Unix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Linux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、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Windows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等主流操作系统的安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装、配置、管理与优化。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2398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lastRenderedPageBreak/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4EF9D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94D80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电子科学与技术（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0809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）、信息与通信工程（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0810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）、计算机科学与技术（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0812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）、软件工程（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0835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）、网络空间安全（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0839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）、电子信息（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0854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EFDE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EFE3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BCE37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D10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94A0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47ABF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A2D7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4E772" w14:textId="77777777" w:rsidR="00D501D6" w:rsidRPr="00D501D6" w:rsidRDefault="00D501D6" w:rsidP="00D501D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与出入境管理信息技术研究所工作人员之间有夫妻关系、直系血亲关系、三代以内旁系血亲关系以及近姻亲关系的，不得报考；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京外生源聘用后按规定办理落户北京手续；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吃苦耐劳，能适应经常性值班、加班、出差，对身体素质要求高；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专业能力测试内容为上机操作测试；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6.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技术岗十级的应具有博士学历学位。</w:t>
            </w:r>
          </w:p>
        </w:tc>
      </w:tr>
      <w:tr w:rsidR="00D501D6" w:rsidRPr="00D501D6" w14:paraId="7D6CD8D1" w14:textId="77777777" w:rsidTr="00D501D6">
        <w:trPr>
          <w:trHeight w:val="60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A672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E1B2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移民事务服务中心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4D32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编辑部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484A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文字编辑岗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221E9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AB4F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主要从事《中国移民管理报》、《中国出入境观察》和相关新媒体稿件采写、文字编辑及校对等工作。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7A9FF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1939A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82715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中国语言文学（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0501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）、新闻传播学（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0503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）、法学（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00395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63264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7CFD6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D36B6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8A228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1C1A9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F1DCE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1E28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与移民事务服务中心工作人员之间有夫妻关系、直系血亲关系、三代以内旁系血亲关系以及近姻亲关系的，不得报考；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2.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限京外生源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报考，京外生源需符合北京市落户政策；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吃苦耐劳，能适应经常性加班、出差；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专业能力测试方式为笔试；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 w:type="page"/>
              <w:t>6.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级的应具有博士学历学位。</w:t>
            </w:r>
          </w:p>
        </w:tc>
      </w:tr>
      <w:tr w:rsidR="00D501D6" w:rsidRPr="00D501D6" w14:paraId="72466063" w14:textId="77777777" w:rsidTr="00D501D6">
        <w:trPr>
          <w:trHeight w:val="60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6C688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B2BF2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移民事务服务中心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A2E8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编辑部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35667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新媒体编辑岗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68922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专业技术岗十级及以下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79D6B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主要从事新媒体平台运营维护、新媒体产品策划制作、视频拍摄及后期制作等工作。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D0F5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344F5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51CE" w14:textId="77777777" w:rsidR="00D501D6" w:rsidRPr="00D501D6" w:rsidRDefault="00D501D6" w:rsidP="00D501D6">
            <w:pPr>
              <w:widowControl/>
              <w:jc w:val="left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广播电视编导（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130305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）、新闻学（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050301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）、网络与新媒体（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050306T</w:t>
            </w: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2DC5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A18D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与最高学历相对应的学位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E86E5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中共党员或共青团员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9F5E1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A87CA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1C10" w14:textId="77777777" w:rsidR="00D501D6" w:rsidRPr="00D501D6" w:rsidRDefault="00D501D6" w:rsidP="00D501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∶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956D2" w14:textId="77777777" w:rsidR="00D501D6" w:rsidRPr="00D501D6" w:rsidRDefault="00D501D6" w:rsidP="00D501D6">
            <w:pPr>
              <w:widowControl/>
              <w:jc w:val="center"/>
              <w:rPr>
                <w:rFonts w:ascii="ˎ̥" w:eastAsia="宋体" w:hAnsi="ˎ̥" w:cs="宋体"/>
                <w:kern w:val="0"/>
                <w:sz w:val="20"/>
                <w:szCs w:val="20"/>
              </w:rPr>
            </w:pPr>
            <w:r w:rsidRPr="00D501D6">
              <w:rPr>
                <w:rFonts w:ascii="ˎ̥" w:eastAsia="宋体" w:hAnsi="ˎ̥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9B4B" w14:textId="77777777" w:rsidR="00D501D6" w:rsidRPr="00D501D6" w:rsidRDefault="00D501D6" w:rsidP="00D501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与移民事务服务中心工作人员之间有夫妻关系、直系血亲关系、三代以内旁系血亲关系以及近姻亲关系的，不得报考；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2.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限京外生源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报考，京外生源需符合北京市落户政策；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3.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熟练掌握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photoshop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、</w:t>
            </w:r>
            <w:proofErr w:type="spellStart"/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lllustrator</w:t>
            </w:r>
            <w:proofErr w:type="spell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，以及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AE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等设计、剪辑软件；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4.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高等学历各阶段需取得相应学历学位，职位要求专业条件为报考者最高学历对应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lastRenderedPageBreak/>
              <w:t>专业；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5.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吃苦耐劳，能适应经常性加班、出差；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6.</w:t>
            </w:r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专业能力测试方式为上机测试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;</w:t>
            </w:r>
            <w:r w:rsidRPr="00D501D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>7.</w:t>
            </w:r>
            <w:proofErr w:type="gramStart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聘在专业</w:t>
            </w:r>
            <w:proofErr w:type="gramEnd"/>
            <w:r w:rsidRPr="00D501D6">
              <w:rPr>
                <w:rFonts w:ascii="ˎ̥" w:eastAsia="宋体" w:hAnsi="ˎ̥" w:cs="Times New Roman"/>
                <w:kern w:val="0"/>
                <w:sz w:val="20"/>
                <w:szCs w:val="20"/>
              </w:rPr>
              <w:t>技术岗十级的应具有博士学历学位。</w:t>
            </w:r>
          </w:p>
        </w:tc>
      </w:tr>
    </w:tbl>
    <w:p w14:paraId="4623F599" w14:textId="77777777" w:rsidR="00500CF9" w:rsidRPr="00D501D6" w:rsidRDefault="00500CF9">
      <w:pPr>
        <w:rPr>
          <w:rFonts w:hint="eastAsia"/>
        </w:rPr>
      </w:pPr>
    </w:p>
    <w:sectPr w:rsidR="00500CF9" w:rsidRPr="00D5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ڌ嬠monospace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D6"/>
    <w:rsid w:val="000A09DD"/>
    <w:rsid w:val="004655C5"/>
    <w:rsid w:val="00500CF9"/>
    <w:rsid w:val="00D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DFE3"/>
  <w15:chartTrackingRefBased/>
  <w15:docId w15:val="{388DADA3-80D7-455B-8B6F-5768BC7F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1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1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1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1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1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0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1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1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2025-12-01T13:15:00Z</dcterms:created>
  <dcterms:modified xsi:type="dcterms:W3CDTF">2025-12-01T13:19:00Z</dcterms:modified>
</cp:coreProperties>
</file>